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46" w:type="dxa"/>
        <w:tblInd w:w="-885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/>
      </w:tblPr>
      <w:tblGrid>
        <w:gridCol w:w="10824"/>
        <w:gridCol w:w="222"/>
      </w:tblGrid>
      <w:tr w:rsidR="00E032ED" w:rsidRPr="00F800A6" w:rsidTr="00E032ED">
        <w:trPr>
          <w:trHeight w:val="1571"/>
        </w:trPr>
        <w:tc>
          <w:tcPr>
            <w:tcW w:w="10824" w:type="dxa"/>
          </w:tcPr>
          <w:p w:rsidR="00E032ED" w:rsidRPr="00CB2E59" w:rsidRDefault="00E032ED" w:rsidP="00E032E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ГОСУДАРСТВЕННОЕ ОБЛАСТНОЕ БЮДЖЕТНОЕ УЧРЕЖДЕНИЕ</w:t>
            </w:r>
          </w:p>
          <w:p w:rsidR="00E032ED" w:rsidRPr="00CB2E59" w:rsidRDefault="00E032ED" w:rsidP="00E032E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СОЦИАЛЬНОГО ОБСЛУЖИВАНИЯ НАСЕЛЕНИЯ</w:t>
            </w:r>
          </w:p>
          <w:p w:rsidR="00E032ED" w:rsidRPr="00CB2E59" w:rsidRDefault="00E032ED" w:rsidP="00E032E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«МОНЧЕГОРСКИЙ ДОМ-ИНТЕРНАТ ДЛЯ УМСТВЕННО ОТСТАЛЫХ ДЕТЕЙ»</w:t>
            </w:r>
          </w:p>
          <w:p w:rsidR="00E032ED" w:rsidRPr="00CB2E59" w:rsidRDefault="00E032ED" w:rsidP="00E032ED">
            <w:pPr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B2E59">
              <w:rPr>
                <w:rFonts w:ascii="Times New Roman" w:hAnsi="Times New Roman"/>
                <w:b/>
                <w:sz w:val="26"/>
                <w:szCs w:val="26"/>
              </w:rPr>
              <w:t>(ГОБУСОН МДИУОД)</w:t>
            </w:r>
          </w:p>
          <w:p w:rsidR="00E032ED" w:rsidRPr="00CB2E59" w:rsidRDefault="00E032ED" w:rsidP="00E032ED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032ED" w:rsidRPr="00CB2E59" w:rsidRDefault="00E032ED" w:rsidP="00E032E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E032ED" w:rsidRPr="00CB2E59" w:rsidRDefault="00E032ED" w:rsidP="00E032ED">
            <w:pPr>
              <w:spacing w:after="0"/>
              <w:jc w:val="both"/>
              <w:rPr>
                <w:rFonts w:ascii="Times New Roman" w:hAnsi="Times New Roman"/>
              </w:rPr>
            </w:pPr>
          </w:p>
          <w:p w:rsidR="00E032ED" w:rsidRPr="00F800A6" w:rsidRDefault="00E032ED" w:rsidP="00E032ED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dxa"/>
          </w:tcPr>
          <w:p w:rsidR="00E032ED" w:rsidRPr="00F800A6" w:rsidRDefault="00E032ED" w:rsidP="00E032ED">
            <w:pPr>
              <w:spacing w:after="0"/>
              <w:ind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F800A6">
        <w:rPr>
          <w:rFonts w:ascii="Times New Roman" w:hAnsi="Times New Roman"/>
          <w:b/>
          <w:sz w:val="24"/>
          <w:szCs w:val="24"/>
        </w:rPr>
        <w:t>АДАПТИРОВАННАЯ РАБОЧАЯ ПРОГРАММА</w:t>
      </w:r>
    </w:p>
    <w:p w:rsidR="00E032ED" w:rsidRPr="00CB2E59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CB2E59">
        <w:rPr>
          <w:rFonts w:ascii="Times New Roman" w:hAnsi="Times New Roman"/>
          <w:sz w:val="24"/>
          <w:szCs w:val="24"/>
        </w:rPr>
        <w:t>по предмету</w:t>
      </w: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«ИЗОБРАЗИТЕЛЬНАЯ ДЕЯТЕЛЬНОСТЬ</w:t>
      </w:r>
      <w:r w:rsidRPr="00F800A6">
        <w:rPr>
          <w:rFonts w:ascii="Times New Roman" w:hAnsi="Times New Roman"/>
          <w:b/>
          <w:sz w:val="24"/>
          <w:szCs w:val="24"/>
        </w:rPr>
        <w:t>»</w:t>
      </w:r>
    </w:p>
    <w:p w:rsidR="00E032ED" w:rsidRPr="00CB2E59" w:rsidRDefault="00C0544A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5 - 7</w:t>
      </w:r>
      <w:r w:rsidR="00E032ED" w:rsidRPr="00CB2E59">
        <w:rPr>
          <w:rFonts w:ascii="Times New Roman" w:hAnsi="Times New Roman"/>
          <w:sz w:val="24"/>
          <w:szCs w:val="24"/>
        </w:rPr>
        <w:t xml:space="preserve"> класс</w:t>
      </w:r>
    </w:p>
    <w:p w:rsidR="00E032ED" w:rsidRPr="008C1F0D" w:rsidRDefault="00E032ED" w:rsidP="00E032ED">
      <w:pPr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(АООП о у/о, </w:t>
      </w:r>
      <w:r>
        <w:rPr>
          <w:rFonts w:ascii="Times New Roman" w:hAnsi="Times New Roman"/>
          <w:sz w:val="24"/>
          <w:szCs w:val="24"/>
          <w:lang w:val="en-US"/>
        </w:rPr>
        <w:t>II</w:t>
      </w:r>
      <w:r>
        <w:rPr>
          <w:rFonts w:ascii="Times New Roman" w:hAnsi="Times New Roman"/>
          <w:sz w:val="24"/>
          <w:szCs w:val="24"/>
        </w:rPr>
        <w:t xml:space="preserve"> вариант)</w:t>
      </w:r>
    </w:p>
    <w:p w:rsidR="00E032ED" w:rsidRPr="00F800A6" w:rsidRDefault="00C0544A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реализации: 3 года</w:t>
      </w: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F800A6" w:rsidRDefault="00E032ED" w:rsidP="00E032ED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E032ED" w:rsidRPr="00C0544A" w:rsidRDefault="00E032ED" w:rsidP="00C0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lastRenderedPageBreak/>
        <w:t>ПЛАНИРУЕМЫЕ РЕЗУЛЬТАТЫ ИЗУЧЕНИЯ УЧЕБНОГО ПРЕДМЕТА</w:t>
      </w:r>
    </w:p>
    <w:p w:rsidR="00E032ED" w:rsidRPr="00C0544A" w:rsidRDefault="00E032ED" w:rsidP="00C0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2ED" w:rsidRPr="00C0544A" w:rsidRDefault="00E032ED" w:rsidP="00C0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032ED" w:rsidRPr="00C0544A" w:rsidRDefault="00E032ED" w:rsidP="00C0544A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В соответствии с требованиями ФГОС к </w:t>
      </w:r>
      <w:r w:rsidRPr="00C0544A">
        <w:rPr>
          <w:rFonts w:ascii="Times New Roman" w:hAnsi="Times New Roman" w:cs="Times New Roman"/>
          <w:spacing w:val="2"/>
          <w:sz w:val="24"/>
          <w:szCs w:val="24"/>
        </w:rPr>
        <w:t>АООП</w:t>
      </w:r>
      <w:r w:rsidRPr="00C0544A">
        <w:rPr>
          <w:rFonts w:ascii="Times New Roman" w:hAnsi="Times New Roman" w:cs="Times New Roman"/>
          <w:sz w:val="24"/>
          <w:szCs w:val="24"/>
        </w:rPr>
        <w:t xml:space="preserve"> для обучающихся с уме</w:t>
      </w:r>
      <w:r w:rsidRPr="00C0544A">
        <w:rPr>
          <w:rFonts w:ascii="Times New Roman" w:hAnsi="Times New Roman" w:cs="Times New Roman"/>
          <w:sz w:val="24"/>
          <w:szCs w:val="24"/>
        </w:rPr>
        <w:softHyphen/>
        <w:t>ре</w:t>
      </w:r>
      <w:r w:rsidRPr="00C0544A">
        <w:rPr>
          <w:rFonts w:ascii="Times New Roman" w:hAnsi="Times New Roman" w:cs="Times New Roman"/>
          <w:sz w:val="24"/>
          <w:szCs w:val="24"/>
        </w:rPr>
        <w:softHyphen/>
        <w:t>н</w:t>
      </w:r>
      <w:r w:rsidRPr="00C0544A">
        <w:rPr>
          <w:rFonts w:ascii="Times New Roman" w:hAnsi="Times New Roman" w:cs="Times New Roman"/>
          <w:sz w:val="24"/>
          <w:szCs w:val="24"/>
        </w:rPr>
        <w:softHyphen/>
        <w:t xml:space="preserve">ной, тяжелой, глубокой умственной отсталостью, с ТМНР (вариант 2)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потребностей.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обучающихся.  </w:t>
      </w:r>
    </w:p>
    <w:p w:rsidR="00E032ED" w:rsidRPr="00C0544A" w:rsidRDefault="00E032ED" w:rsidP="00C0544A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0544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E032ED" w:rsidRPr="00C0544A" w:rsidRDefault="00E032ED" w:rsidP="00C0544A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0544A">
        <w:rPr>
          <w:rFonts w:ascii="Times New Roman" w:hAnsi="Times New Roman" w:cs="Times New Roman"/>
          <w:b/>
          <w:bCs/>
          <w:sz w:val="24"/>
          <w:szCs w:val="24"/>
        </w:rPr>
        <w:t>Личностные результаты: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осознание себя (в ситуации «здесь и сейчас», в пространстве, своей принадлежности к определённому полу, как «Я»);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социально-эмоциональное участие доступным способом в процессе общения и совместной деятельности;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владение навыками адаптации в динамично изменяющемся и развивающемся социуме;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оценка своих поступков по принципу «хорошо»/«плохо», личная ответственность за свои поступки на основе представлений о базовых нравственных нормах, общепринятых правилах;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владение правилами поведения в учебной ситуации;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уважительное отношение к окружающим: взрослым, детям;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доброжелательность, эмоциональная отзывчивость по отношению к другим, понимание и сопереживание чувствам других;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владение навыками сотрудничества со взрослыми и детьми в разных социальных ситуациях доступным образом;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владение алгоритмом действий в игровой, учебной, бытовой ситуации;</w:t>
      </w:r>
    </w:p>
    <w:p w:rsidR="00E032ED" w:rsidRPr="00C0544A" w:rsidRDefault="00E032ED" w:rsidP="00C0544A">
      <w:pPr>
        <w:pStyle w:val="2"/>
        <w:numPr>
          <w:ilvl w:val="0"/>
          <w:numId w:val="6"/>
        </w:numPr>
        <w:shd w:val="clear" w:color="auto" w:fill="auto"/>
        <w:tabs>
          <w:tab w:val="left" w:pos="0"/>
          <w:tab w:val="left" w:pos="567"/>
          <w:tab w:val="left" w:pos="1193"/>
        </w:tabs>
        <w:spacing w:line="240" w:lineRule="auto"/>
        <w:ind w:left="0" w:firstLine="0"/>
        <w:jc w:val="both"/>
        <w:rPr>
          <w:sz w:val="24"/>
          <w:szCs w:val="24"/>
        </w:rPr>
      </w:pPr>
      <w:r w:rsidRPr="00C0544A">
        <w:rPr>
          <w:color w:val="000000"/>
          <w:sz w:val="24"/>
          <w:szCs w:val="24"/>
          <w:lang w:eastAsia="ru-RU" w:bidi="ru-RU"/>
        </w:rPr>
        <w:t>владение доступными знаниями, умениями, навыками, отражающими индивидуальный вариант содержания образования.</w:t>
      </w:r>
    </w:p>
    <w:p w:rsidR="00E032ED" w:rsidRPr="00C0544A" w:rsidRDefault="00E032ED" w:rsidP="00C0544A">
      <w:pPr>
        <w:widowControl w:val="0"/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82396" w:rsidRPr="00C0544A" w:rsidRDefault="00E032ED" w:rsidP="00C0544A">
      <w:pPr>
        <w:spacing w:after="0" w:line="240" w:lineRule="auto"/>
        <w:ind w:firstLine="567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C0544A">
        <w:rPr>
          <w:rFonts w:ascii="Times New Roman" w:hAnsi="Times New Roman" w:cs="Times New Roman"/>
          <w:b/>
          <w:bCs/>
          <w:sz w:val="24"/>
          <w:szCs w:val="24"/>
        </w:rPr>
        <w:t>Предметные результаты:</w:t>
      </w:r>
    </w:p>
    <w:p w:rsidR="00682396" w:rsidRPr="00C0544A" w:rsidRDefault="00682396" w:rsidP="00C0544A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1) </w:t>
      </w:r>
      <w:r w:rsidRPr="00C0544A">
        <w:rPr>
          <w:rFonts w:ascii="Times New Roman" w:hAnsi="Times New Roman" w:cs="Times New Roman"/>
          <w:i/>
          <w:sz w:val="24"/>
          <w:szCs w:val="24"/>
        </w:rPr>
        <w:t>Освоение доступных средств изобразительной деятельности: лепка, аппликация, рисование; использование разли</w:t>
      </w:r>
      <w:r w:rsidR="00EB2E8F" w:rsidRPr="00C0544A">
        <w:rPr>
          <w:rFonts w:ascii="Times New Roman" w:hAnsi="Times New Roman" w:cs="Times New Roman"/>
          <w:i/>
          <w:sz w:val="24"/>
          <w:szCs w:val="24"/>
        </w:rPr>
        <w:t>чных изобразительных технологий:</w:t>
      </w:r>
    </w:p>
    <w:p w:rsidR="00682396" w:rsidRPr="00C0544A" w:rsidRDefault="00EB2E8F" w:rsidP="00C0544A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и</w:t>
      </w:r>
      <w:r w:rsidR="00682396" w:rsidRPr="00C0544A">
        <w:rPr>
          <w:rFonts w:ascii="Times New Roman" w:hAnsi="Times New Roman" w:cs="Times New Roman"/>
          <w:sz w:val="24"/>
          <w:szCs w:val="24"/>
        </w:rPr>
        <w:t>нтерес к доступным видам изобразительной деятельно</w:t>
      </w:r>
      <w:r w:rsidRPr="00C0544A">
        <w:rPr>
          <w:rFonts w:ascii="Times New Roman" w:hAnsi="Times New Roman" w:cs="Times New Roman"/>
          <w:sz w:val="24"/>
          <w:szCs w:val="24"/>
        </w:rPr>
        <w:t>сти;</w:t>
      </w:r>
    </w:p>
    <w:p w:rsidR="00682396" w:rsidRPr="00C0544A" w:rsidRDefault="00EB2E8F" w:rsidP="00C0544A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у</w:t>
      </w:r>
      <w:r w:rsidR="00682396" w:rsidRPr="00C0544A">
        <w:rPr>
          <w:rFonts w:ascii="Times New Roman" w:hAnsi="Times New Roman" w:cs="Times New Roman"/>
          <w:sz w:val="24"/>
          <w:szCs w:val="24"/>
        </w:rPr>
        <w:t>мение использовать инструменты и материалы в процессе доступной изобразительной деятельности</w:t>
      </w:r>
      <w:r w:rsidRPr="00C0544A">
        <w:rPr>
          <w:rFonts w:ascii="Times New Roman" w:hAnsi="Times New Roman" w:cs="Times New Roman"/>
          <w:sz w:val="24"/>
          <w:szCs w:val="24"/>
        </w:rPr>
        <w:t xml:space="preserve"> (лепка, рисование, аппликация);</w:t>
      </w:r>
      <w:r w:rsidR="00682396"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396" w:rsidRPr="00C0544A" w:rsidRDefault="00EB2E8F" w:rsidP="00C0544A">
      <w:pPr>
        <w:pStyle w:val="a3"/>
        <w:numPr>
          <w:ilvl w:val="0"/>
          <w:numId w:val="1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у</w:t>
      </w:r>
      <w:r w:rsidR="00682396" w:rsidRPr="00C0544A">
        <w:rPr>
          <w:rFonts w:ascii="Times New Roman" w:hAnsi="Times New Roman" w:cs="Times New Roman"/>
          <w:sz w:val="24"/>
          <w:szCs w:val="24"/>
        </w:rPr>
        <w:t xml:space="preserve">мение использовать различные изобразительные технологии в процессе рисования, лепки, аппликации. </w:t>
      </w:r>
    </w:p>
    <w:p w:rsidR="00682396" w:rsidRPr="00C0544A" w:rsidRDefault="00682396" w:rsidP="00C0544A">
      <w:pPr>
        <w:pStyle w:val="a3"/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2) </w:t>
      </w:r>
      <w:r w:rsidRPr="00C0544A">
        <w:rPr>
          <w:rFonts w:ascii="Times New Roman" w:hAnsi="Times New Roman" w:cs="Times New Roman"/>
          <w:i/>
          <w:sz w:val="24"/>
          <w:szCs w:val="24"/>
        </w:rPr>
        <w:t>Способность к самостоятельной изобразительной деятельност</w:t>
      </w:r>
      <w:r w:rsidR="00EB2E8F" w:rsidRPr="00C0544A">
        <w:rPr>
          <w:rFonts w:ascii="Times New Roman" w:hAnsi="Times New Roman" w:cs="Times New Roman"/>
          <w:i/>
          <w:sz w:val="24"/>
          <w:szCs w:val="24"/>
        </w:rPr>
        <w:t>и:</w:t>
      </w:r>
      <w:r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396" w:rsidRPr="00C0544A" w:rsidRDefault="00EB2E8F" w:rsidP="00C0544A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п</w:t>
      </w:r>
      <w:r w:rsidR="00682396" w:rsidRPr="00C0544A">
        <w:rPr>
          <w:rFonts w:ascii="Times New Roman" w:hAnsi="Times New Roman" w:cs="Times New Roman"/>
          <w:sz w:val="24"/>
          <w:szCs w:val="24"/>
        </w:rPr>
        <w:t>оложительные эмоциональные реакции (удовольствие, радость) в процес</w:t>
      </w:r>
      <w:r w:rsidRPr="00C0544A">
        <w:rPr>
          <w:rFonts w:ascii="Times New Roman" w:hAnsi="Times New Roman" w:cs="Times New Roman"/>
          <w:sz w:val="24"/>
          <w:szCs w:val="24"/>
        </w:rPr>
        <w:t>се изобразительной деятельности;</w:t>
      </w:r>
      <w:r w:rsidR="00682396"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396" w:rsidRPr="00C0544A" w:rsidRDefault="00EB2E8F" w:rsidP="00C0544A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с</w:t>
      </w:r>
      <w:r w:rsidR="00682396" w:rsidRPr="00C0544A">
        <w:rPr>
          <w:rFonts w:ascii="Times New Roman" w:hAnsi="Times New Roman" w:cs="Times New Roman"/>
          <w:sz w:val="24"/>
          <w:szCs w:val="24"/>
        </w:rPr>
        <w:t>тремление к собственной творческой деятельности и умение де</w:t>
      </w:r>
      <w:r w:rsidRPr="00C0544A">
        <w:rPr>
          <w:rFonts w:ascii="Times New Roman" w:hAnsi="Times New Roman" w:cs="Times New Roman"/>
          <w:sz w:val="24"/>
          <w:szCs w:val="24"/>
        </w:rPr>
        <w:t>монстрировать результаты работы;</w:t>
      </w:r>
      <w:r w:rsidR="00682396"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396" w:rsidRPr="00C0544A" w:rsidRDefault="00EB2E8F" w:rsidP="00C0544A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у</w:t>
      </w:r>
      <w:r w:rsidR="00682396" w:rsidRPr="00C0544A">
        <w:rPr>
          <w:rFonts w:ascii="Times New Roman" w:hAnsi="Times New Roman" w:cs="Times New Roman"/>
          <w:sz w:val="24"/>
          <w:szCs w:val="24"/>
        </w:rPr>
        <w:t>мение выражать свое отношение к результатам собственной и чужой творческой деятельности.</w:t>
      </w:r>
    </w:p>
    <w:p w:rsidR="00682396" w:rsidRPr="00C0544A" w:rsidRDefault="00682396" w:rsidP="00C0544A">
      <w:pPr>
        <w:pStyle w:val="a3"/>
        <w:tabs>
          <w:tab w:val="left" w:pos="567"/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3) </w:t>
      </w:r>
      <w:r w:rsidRPr="00C0544A">
        <w:rPr>
          <w:rFonts w:ascii="Times New Roman" w:hAnsi="Times New Roman" w:cs="Times New Roman"/>
          <w:i/>
          <w:sz w:val="24"/>
          <w:szCs w:val="24"/>
        </w:rPr>
        <w:t>Готовность к участию в совместных мероприятиях</w:t>
      </w:r>
      <w:r w:rsidR="00EB2E8F" w:rsidRPr="00C0544A">
        <w:rPr>
          <w:rFonts w:ascii="Times New Roman" w:hAnsi="Times New Roman" w:cs="Times New Roman"/>
          <w:sz w:val="24"/>
          <w:szCs w:val="24"/>
        </w:rPr>
        <w:t>:</w:t>
      </w:r>
      <w:r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2396" w:rsidRPr="00C0544A" w:rsidRDefault="00EB2E8F" w:rsidP="00C0544A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г</w:t>
      </w:r>
      <w:r w:rsidR="00682396" w:rsidRPr="00C0544A">
        <w:rPr>
          <w:rFonts w:ascii="Times New Roman" w:hAnsi="Times New Roman" w:cs="Times New Roman"/>
          <w:sz w:val="24"/>
          <w:szCs w:val="24"/>
        </w:rPr>
        <w:t>отовность к взаимодействию в творческой деятельности совме</w:t>
      </w:r>
      <w:r w:rsidRPr="00C0544A">
        <w:rPr>
          <w:rFonts w:ascii="Times New Roman" w:hAnsi="Times New Roman" w:cs="Times New Roman"/>
          <w:sz w:val="24"/>
          <w:szCs w:val="24"/>
        </w:rPr>
        <w:t>стно со сверстниками, взрослыми;</w:t>
      </w:r>
    </w:p>
    <w:p w:rsidR="00682396" w:rsidRPr="00C0544A" w:rsidRDefault="00EB2E8F" w:rsidP="00C0544A">
      <w:pPr>
        <w:pStyle w:val="a3"/>
        <w:numPr>
          <w:ilvl w:val="0"/>
          <w:numId w:val="2"/>
        </w:numPr>
        <w:tabs>
          <w:tab w:val="left" w:pos="567"/>
          <w:tab w:val="left" w:pos="993"/>
        </w:tabs>
        <w:suppressAutoHyphens w:val="0"/>
        <w:spacing w:after="0" w:line="240" w:lineRule="auto"/>
        <w:ind w:left="0" w:firstLine="0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у</w:t>
      </w:r>
      <w:r w:rsidR="00682396" w:rsidRPr="00C0544A">
        <w:rPr>
          <w:rFonts w:ascii="Times New Roman" w:hAnsi="Times New Roman" w:cs="Times New Roman"/>
          <w:sz w:val="24"/>
          <w:szCs w:val="24"/>
        </w:rPr>
        <w:t xml:space="preserve">мение использовать полученные навыки для изготовления творческих работ, для участия в выставках, конкурсах рисунков, поделок. </w:t>
      </w:r>
    </w:p>
    <w:p w:rsidR="00EB2E8F" w:rsidRPr="00C0544A" w:rsidRDefault="00EB2E8F" w:rsidP="00C0544A">
      <w:pPr>
        <w:pStyle w:val="a3"/>
        <w:tabs>
          <w:tab w:val="left" w:pos="567"/>
          <w:tab w:val="left" w:pos="993"/>
        </w:tabs>
        <w:suppressAutoHyphens w:val="0"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EB2E8F" w:rsidRPr="00C0544A" w:rsidRDefault="00EB2E8F" w:rsidP="00C054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lastRenderedPageBreak/>
        <w:t>СОДЕРЖАНИЕ УЧЕБНОГО ПРЕДМЕТА</w:t>
      </w:r>
    </w:p>
    <w:p w:rsidR="00EB2E8F" w:rsidRPr="00C0544A" w:rsidRDefault="00EB2E8F" w:rsidP="00C054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Рабочая программа учебного предмета «Изобразительная деятельность» разработана на основе федерального государственного образовательного</w:t>
      </w:r>
      <w:r w:rsidRPr="00C0544A">
        <w:rPr>
          <w:rFonts w:ascii="Times New Roman" w:eastAsia="Times New Roman" w:hAnsi="Times New Roman" w:cs="Times New Roman"/>
          <w:sz w:val="24"/>
          <w:szCs w:val="24"/>
        </w:rPr>
        <w:t xml:space="preserve"> стандарт</w:t>
      </w:r>
      <w:r w:rsidRPr="00C0544A">
        <w:rPr>
          <w:rFonts w:ascii="Times New Roman" w:hAnsi="Times New Roman" w:cs="Times New Roman"/>
          <w:sz w:val="24"/>
          <w:szCs w:val="24"/>
        </w:rPr>
        <w:t>а</w:t>
      </w:r>
      <w:r w:rsidRPr="00C0544A">
        <w:rPr>
          <w:rFonts w:ascii="Times New Roman" w:eastAsia="Times New Roman" w:hAnsi="Times New Roman" w:cs="Times New Roman"/>
          <w:sz w:val="24"/>
          <w:szCs w:val="24"/>
        </w:rPr>
        <w:t xml:space="preserve"> дл</w:t>
      </w:r>
      <w:r w:rsidRPr="00C0544A">
        <w:rPr>
          <w:rFonts w:ascii="Times New Roman" w:hAnsi="Times New Roman" w:cs="Times New Roman"/>
          <w:sz w:val="24"/>
          <w:szCs w:val="24"/>
        </w:rPr>
        <w:t>я</w:t>
      </w:r>
      <w:r w:rsidRPr="00C0544A">
        <w:rPr>
          <w:rFonts w:ascii="Times New Roman" w:eastAsia="Times New Roman" w:hAnsi="Times New Roman" w:cs="Times New Roman"/>
          <w:sz w:val="24"/>
          <w:szCs w:val="24"/>
        </w:rPr>
        <w:t xml:space="preserve"> детей с умственной отсталостью </w:t>
      </w:r>
      <w:r w:rsidRPr="00C0544A">
        <w:rPr>
          <w:rFonts w:ascii="Times New Roman" w:hAnsi="Times New Roman" w:cs="Times New Roman"/>
          <w:sz w:val="24"/>
          <w:szCs w:val="24"/>
        </w:rPr>
        <w:t>(интеллектуальными нарушениями) с учетом примерных программ учебных предметов, внеурочной деятельности, коррекционной работы в соответствии с примерной АООП образования обучающихся с умственной отсталостью (2 вариант).</w:t>
      </w:r>
    </w:p>
    <w:p w:rsidR="00EB2E8F" w:rsidRPr="00C0544A" w:rsidRDefault="00EB2E8F" w:rsidP="00C0544A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/>
          <w:bCs/>
          <w:sz w:val="24"/>
          <w:szCs w:val="24"/>
        </w:rPr>
        <w:t>Цель обучения</w:t>
      </w:r>
      <w:r w:rsidRPr="00C0544A">
        <w:rPr>
          <w:rFonts w:ascii="Times New Roman" w:hAnsi="Times New Roman" w:cs="Times New Roman"/>
          <w:sz w:val="24"/>
          <w:szCs w:val="24"/>
        </w:rPr>
        <w:t xml:space="preserve"> - формирование умений изображать предметы и объекты окружающей действительности художественными средствами. </w:t>
      </w:r>
    </w:p>
    <w:p w:rsidR="00EB2E8F" w:rsidRPr="00C0544A" w:rsidRDefault="00EB2E8F" w:rsidP="00C0544A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 xml:space="preserve">Основные задачи: </w:t>
      </w:r>
    </w:p>
    <w:p w:rsidR="00EB2E8F" w:rsidRPr="00C0544A" w:rsidRDefault="00EB2E8F" w:rsidP="00C0544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развитие интереса к изобразительной деятельности, </w:t>
      </w:r>
    </w:p>
    <w:p w:rsidR="00EB2E8F" w:rsidRPr="00C0544A" w:rsidRDefault="00EB2E8F" w:rsidP="00C0544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формирование умений пользоваться инструментами, </w:t>
      </w:r>
    </w:p>
    <w:p w:rsidR="00EB2E8F" w:rsidRPr="00C0544A" w:rsidRDefault="00EB2E8F" w:rsidP="00C0544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обучение доступным приемам работы с различными материалами, </w:t>
      </w:r>
    </w:p>
    <w:p w:rsidR="00EB2E8F" w:rsidRPr="00C0544A" w:rsidRDefault="00EB2E8F" w:rsidP="00C0544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обучение изображению (изготовлению) отдельных элементов, </w:t>
      </w:r>
    </w:p>
    <w:p w:rsidR="00EB2E8F" w:rsidRPr="00C0544A" w:rsidRDefault="00EB2E8F" w:rsidP="00C0544A">
      <w:pPr>
        <w:pStyle w:val="a3"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развитие художественно-творческих способностей.</w:t>
      </w:r>
    </w:p>
    <w:p w:rsidR="008E19C0" w:rsidRDefault="00EB2E8F" w:rsidP="00C0544A">
      <w:pPr>
        <w:pStyle w:val="a5"/>
        <w:tabs>
          <w:tab w:val="left" w:pos="426"/>
          <w:tab w:val="left" w:pos="567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ab/>
      </w:r>
    </w:p>
    <w:p w:rsidR="00EB2E8F" w:rsidRPr="00C0544A" w:rsidRDefault="00EB2E8F" w:rsidP="00C0544A">
      <w:pPr>
        <w:pStyle w:val="a5"/>
        <w:tabs>
          <w:tab w:val="left" w:pos="426"/>
          <w:tab w:val="left" w:pos="567"/>
        </w:tabs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В соответствии с учебным планом учреждения рабочая программа рассчитана на </w:t>
      </w:r>
      <w:r w:rsidRPr="00C0544A">
        <w:rPr>
          <w:rFonts w:ascii="Times New Roman" w:hAnsi="Times New Roman" w:cs="Times New Roman"/>
          <w:b/>
          <w:sz w:val="24"/>
          <w:szCs w:val="24"/>
        </w:rPr>
        <w:t>10</w:t>
      </w:r>
      <w:r w:rsidR="00E474CF">
        <w:rPr>
          <w:rFonts w:ascii="Times New Roman" w:hAnsi="Times New Roman" w:cs="Times New Roman"/>
          <w:b/>
          <w:sz w:val="24"/>
          <w:szCs w:val="24"/>
        </w:rPr>
        <w:t>8</w:t>
      </w:r>
      <w:r w:rsidR="00E474CF">
        <w:rPr>
          <w:rFonts w:ascii="Times New Roman" w:hAnsi="Times New Roman" w:cs="Times New Roman"/>
          <w:sz w:val="24"/>
          <w:szCs w:val="24"/>
        </w:rPr>
        <w:t xml:space="preserve"> часов</w:t>
      </w:r>
      <w:r w:rsidRPr="00C0544A">
        <w:rPr>
          <w:rFonts w:ascii="Times New Roman" w:hAnsi="Times New Roman" w:cs="Times New Roman"/>
          <w:sz w:val="24"/>
          <w:szCs w:val="24"/>
        </w:rPr>
        <w:t xml:space="preserve"> (3 часа в неделю).</w:t>
      </w: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Срок реализации программы – 3 года.</w:t>
      </w:r>
    </w:p>
    <w:p w:rsidR="00EB2E8F" w:rsidRPr="00C0544A" w:rsidRDefault="00EB2E8F" w:rsidP="00C0544A">
      <w:pPr>
        <w:pStyle w:val="a3"/>
        <w:tabs>
          <w:tab w:val="left" w:pos="567"/>
          <w:tab w:val="left" w:pos="993"/>
        </w:tabs>
        <w:suppressAutoHyphens w:val="0"/>
        <w:spacing w:after="0" w:line="240" w:lineRule="auto"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</w:p>
    <w:p w:rsidR="00EB2E8F" w:rsidRPr="00C0544A" w:rsidRDefault="00EB2E8F" w:rsidP="00C054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Психолого-педагогическая характеристика обучающихся</w:t>
      </w:r>
    </w:p>
    <w:p w:rsidR="00EB2E8F" w:rsidRPr="00C0544A" w:rsidRDefault="00EB2E8F" w:rsidP="00C0544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Обучающиеся с умеренной, тяжелой и глубокой умственной отсталостью, ТМНР характеризуются выраженным недоразвитием мыслительной деятельности, препятствующим освоению предметных учебных знаний. Наряду с нарушением базовых психических функций, памяти и мышления отмечается своеобразное нарушение всех структурных компонентов речи: фонетико-фонематического, лексического и грамматического. У детей с тяжелой и глубокой степенью умственной отсталости затруднено или невозможно формирование устной и письменной речи, что требует для большей части обучающихся использование разнообразных средств альтернативной и дополнительной коммуникации, а также длительной систематической логопедической коррекции. </w:t>
      </w: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Внимание отличается низким уровнем продуктивности из-за быстрой истощаемости, неустойчивости, отвлекаемости. Слабость активного внимания препятствует решению сложных задач познавательного содержания, формированию устойчивых учебных действий. </w:t>
      </w: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Наблюдаются грубые нарушения в общей и мелкой моторике. Наиболее типичными для данной категории обучающихся являются трудности в овладении навыками, требующими тонких, дифференцированных движений. </w:t>
      </w:r>
    </w:p>
    <w:p w:rsidR="00EB2E8F" w:rsidRPr="00C0544A" w:rsidRDefault="00EB2E8F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Эмоциональная сфера отличается незрелостью и значительным недоразвитием.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деятельности, что нередко проявляется в негативных поведенческих реакциях. Интерес к какой-либо деятельности не имеет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мотивационно-потребностных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оснований и, как правило, носит кратковременный, неустойчивый характер. В связи с выраженными нарушениями и искажениями процессов познавательной деятельности, прежде всего, восприятия, мышления, внимания, памяти, непродуктивными оказываются подходы, требующие формирования абстрактно-логического мышления и речемыслительных процессов. </w:t>
      </w:r>
    </w:p>
    <w:p w:rsidR="00EB2E8F" w:rsidRPr="00C0544A" w:rsidRDefault="00EB2E8F" w:rsidP="00C0544A">
      <w:pPr>
        <w:tabs>
          <w:tab w:val="left" w:pos="567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44A" w:rsidRDefault="00C0544A" w:rsidP="00C0544A">
      <w:pPr>
        <w:pStyle w:val="a3"/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Default="00C0544A" w:rsidP="00C0544A">
      <w:pPr>
        <w:pStyle w:val="a3"/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2E8F" w:rsidRPr="00C0544A" w:rsidRDefault="00EB2E8F" w:rsidP="00C0544A">
      <w:pPr>
        <w:pStyle w:val="a3"/>
        <w:suppressAutoHyphens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lastRenderedPageBreak/>
        <w:t>Общая характеристика учебного предмета</w:t>
      </w:r>
    </w:p>
    <w:p w:rsidR="00EB2E8F" w:rsidRPr="00C0544A" w:rsidRDefault="00EB2E8F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396" w:rsidRPr="00C0544A" w:rsidRDefault="00682396" w:rsidP="00C0544A">
      <w:pPr>
        <w:pStyle w:val="a3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 xml:space="preserve">Изобразительная деятельность </w:t>
      </w:r>
      <w:r w:rsidRPr="00C0544A">
        <w:rPr>
          <w:rFonts w:ascii="Times New Roman" w:hAnsi="Times New Roman" w:cs="Times New Roman"/>
          <w:sz w:val="24"/>
          <w:szCs w:val="24"/>
        </w:rPr>
        <w:t xml:space="preserve">занимает важное место в работе с ребенком с умеренной, тяжелой, глубокой умственной отсталостью, с ТМНР. </w:t>
      </w:r>
      <w:r w:rsidRPr="00C0544A">
        <w:rPr>
          <w:rFonts w:ascii="Times New Roman" w:hAnsi="Times New Roman" w:cs="Times New Roman"/>
          <w:sz w:val="24"/>
          <w:szCs w:val="24"/>
        </w:rPr>
        <w:tab/>
        <w:t xml:space="preserve">Вместе с формированием умений и навыков изобразительной деятельности у ребенка воспитывается эмоциональное отношение к миру, формируются восприятия, воображение, память, зрительно-двигательная координация. На занятиях по аппликации, лепке, рисованию дети имеют возможность выразить себя как личность, проявить интерес к деятельности или к предмету изображения, доступными для них способами осуществить выбор изобразительных средств. Многообразие используемых в изобразительной деятельности материалов и техник позволяет включать в этот вид деятельности всех детей без исключения. Несмотря на то, что некоторые дети с ДЦП не могут использовать приемы захвата кисти, карандаша, они могут создать сюжет изображения, отпечатывая картинки штампами или выдувая краску через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блопен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на трафарет. Разнообразие используемых техник делает работы детей выразительнее, богаче по содержанию, доставляет им много положительных эмоций. </w:t>
      </w:r>
    </w:p>
    <w:p w:rsidR="00EB2E8F" w:rsidRPr="00C0544A" w:rsidRDefault="00682396" w:rsidP="00C0544A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Программа по изобразительной деятельности включает три раздела: «Лепка», «Рисование», «Аппликация». Во время занятий изобразительной деятельностью необходимо вызывать у ребенка положительную эмоциональную реакцию, поддерживать и стимулировать его творческие устремления, развивать самостоятельность. Ребенок обучается уважительному  отношению к своим работам, оформляя их в рамы, участвуя в выставках, творческих показах. Ему важно видеть и знать, что результаты его творческой деятельности полезны и нужны другим людям. Это делает жизнь ребенка интереснее и ярче, способствует его самореализации, формирует чувство собственного достоинства. Сформированные на занятиях изобразительной деятельности умения и навыки необходимо применять в последующей трудовой деятельности, например, при изготовлении полиграфических и керамических изделий, изделий в технике батик, календарей, блокнотов и др.</w:t>
      </w:r>
    </w:p>
    <w:p w:rsidR="00682396" w:rsidRPr="00C0544A" w:rsidRDefault="00682396" w:rsidP="00C0544A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В учебном плане предмет представлен с 5 по 7 год обучения. Далее навыки изобразительной деятельности применяются на уроках профильного труда при изготовлении изделий из керамики, полиграфической, ткацкой, швейной и другой продукции. </w:t>
      </w:r>
    </w:p>
    <w:p w:rsidR="00000202" w:rsidRPr="00C0544A" w:rsidRDefault="00000202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396" w:rsidRPr="00C0544A" w:rsidRDefault="00682396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Примерное содержание предмета</w:t>
      </w:r>
    </w:p>
    <w:p w:rsidR="00000202" w:rsidRPr="00C0544A" w:rsidRDefault="00000202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82396" w:rsidRPr="00C0544A" w:rsidRDefault="00682396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0544A">
        <w:rPr>
          <w:rFonts w:ascii="Times New Roman" w:hAnsi="Times New Roman" w:cs="Times New Roman"/>
          <w:b/>
          <w:i/>
          <w:sz w:val="24"/>
          <w:szCs w:val="24"/>
        </w:rPr>
        <w:t>Лепка</w:t>
      </w:r>
    </w:p>
    <w:p w:rsidR="00000202" w:rsidRPr="00C0544A" w:rsidRDefault="00682396" w:rsidP="00C05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Узнавание (различение) пластичных материалов: пластилин, тесто, глина. Узнавание (различение) инструментов и приспособлений для работы с пластичными материалами: стека, нож, скалка, валик, форма, подложка, штамп. Разминание пластилина (теста, глины). Раскатывание теста (глины) скалкой. Отрывание  кусочка  материала от целого куска. Откручивание  кусочка материала от целого куска.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Отщипывание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кусочка материала от целого куска. Отрезание кусочка материала стекой.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544A">
        <w:rPr>
          <w:rFonts w:ascii="Times New Roman" w:hAnsi="Times New Roman" w:cs="Times New Roman"/>
          <w:sz w:val="24"/>
          <w:szCs w:val="24"/>
        </w:rPr>
        <w:t xml:space="preserve">Размазывание пластилина по шаблону (внутри контура). </w:t>
      </w:r>
      <w:r w:rsidRPr="00C0544A">
        <w:rPr>
          <w:rFonts w:ascii="Times New Roman" w:hAnsi="Times New Roman" w:cs="Times New Roman"/>
          <w:bCs/>
          <w:sz w:val="24"/>
          <w:szCs w:val="24"/>
        </w:rPr>
        <w:t>К</w:t>
      </w:r>
      <w:r w:rsidRPr="00C0544A">
        <w:rPr>
          <w:rFonts w:ascii="Times New Roman" w:hAnsi="Times New Roman" w:cs="Times New Roman"/>
          <w:sz w:val="24"/>
          <w:szCs w:val="24"/>
        </w:rPr>
        <w:t xml:space="preserve">атание колбаски на доске (в руках). Катание  шарика на доске (в руках). получение формы путем выдавливания формочкой. Вырезание заданной формы по шаблону стекой (ножом, шилом и др.). </w:t>
      </w:r>
      <w:r w:rsidRPr="00C0544A">
        <w:rPr>
          <w:rFonts w:ascii="Times New Roman" w:hAnsi="Times New Roman" w:cs="Times New Roman"/>
          <w:bCs/>
          <w:sz w:val="24"/>
          <w:szCs w:val="24"/>
        </w:rPr>
        <w:t>С</w:t>
      </w:r>
      <w:r w:rsidRPr="00C0544A">
        <w:rPr>
          <w:rFonts w:ascii="Times New Roman" w:hAnsi="Times New Roman" w:cs="Times New Roman"/>
          <w:sz w:val="24"/>
          <w:szCs w:val="24"/>
        </w:rPr>
        <w:t xml:space="preserve">гибание колбаски в кольцо. Закручивание колбаски в жгутик. Переплетение: плетение из 2-х (3-х) колбасок. Проделывание отверстия в детали. Расплющивание материала на доске (между ладонями, между пальцами). Скручивание колбаски (лепешки, полоски).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Защипывание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краев детали. Соединение деталей  изделия прижатием (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примазыванием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прищипыванием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>). Лепка предмета из одной (нескольких) частей.</w:t>
      </w:r>
    </w:p>
    <w:p w:rsidR="00000202" w:rsidRPr="00C0544A" w:rsidRDefault="00682396" w:rsidP="00C05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Выполнение тиснения (пальцем, штампом, тканью и др.). Нанесение декоративного материала на изделие. Дополнение изделия мелкими деталями. Нанесение на изделие </w:t>
      </w:r>
      <w:r w:rsidRPr="00C0544A">
        <w:rPr>
          <w:rFonts w:ascii="Times New Roman" w:hAnsi="Times New Roman" w:cs="Times New Roman"/>
          <w:sz w:val="24"/>
          <w:szCs w:val="24"/>
        </w:rPr>
        <w:lastRenderedPageBreak/>
        <w:t>рисунка. Лепка изделия с нанесением растительного (геометрического) орнамента. Лепка нескольких предметов, объединённых сюжетом.</w:t>
      </w:r>
    </w:p>
    <w:p w:rsidR="006463A0" w:rsidRPr="00C0544A" w:rsidRDefault="006463A0" w:rsidP="00C0544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Нетрадиционные техники лепки:</w:t>
      </w:r>
    </w:p>
    <w:p w:rsidR="006463A0" w:rsidRPr="00C0544A" w:rsidRDefault="006463A0" w:rsidP="00C0544A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44A">
        <w:rPr>
          <w:rFonts w:ascii="Times New Roman" w:hAnsi="Times New Roman" w:cs="Times New Roman"/>
          <w:sz w:val="24"/>
          <w:szCs w:val="24"/>
        </w:rPr>
        <w:t>тестопластика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– лепка из соленого теста;</w:t>
      </w:r>
    </w:p>
    <w:p w:rsidR="006463A0" w:rsidRPr="00C0544A" w:rsidRDefault="006463A0" w:rsidP="00C0544A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мозаика из пластилина – заполнение изображения мелкими пластилиновыми шариками;</w:t>
      </w:r>
    </w:p>
    <w:p w:rsidR="006463A0" w:rsidRPr="00C0544A" w:rsidRDefault="006463A0" w:rsidP="00C0544A">
      <w:pPr>
        <w:pStyle w:val="a5"/>
        <w:numPr>
          <w:ilvl w:val="0"/>
          <w:numId w:val="17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пластилинография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– размазывание пластилина по изображению («раскрашивание пластилином»).</w:t>
      </w:r>
    </w:p>
    <w:p w:rsidR="00C0544A" w:rsidRDefault="00C0544A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82396" w:rsidRPr="00C0544A" w:rsidRDefault="00682396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C0544A">
        <w:rPr>
          <w:rFonts w:ascii="Times New Roman" w:hAnsi="Times New Roman" w:cs="Times New Roman"/>
          <w:b/>
          <w:i/>
          <w:sz w:val="24"/>
          <w:szCs w:val="24"/>
        </w:rPr>
        <w:t>Аппликация</w:t>
      </w:r>
    </w:p>
    <w:p w:rsidR="00682396" w:rsidRPr="00C0544A" w:rsidRDefault="00682396" w:rsidP="00C0544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 xml:space="preserve">Узнавание (различение) разных видов бумаги: цветная бумага, </w:t>
      </w:r>
      <w:r w:rsidRPr="00C0544A">
        <w:rPr>
          <w:rFonts w:ascii="Times New Roman" w:hAnsi="Times New Roman" w:cs="Times New Roman"/>
          <w:sz w:val="24"/>
          <w:szCs w:val="24"/>
        </w:rPr>
        <w:t>картон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0544A">
        <w:rPr>
          <w:rFonts w:ascii="Times New Roman" w:hAnsi="Times New Roman" w:cs="Times New Roman"/>
          <w:sz w:val="24"/>
          <w:szCs w:val="24"/>
        </w:rPr>
        <w:t>фольга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C0544A">
        <w:rPr>
          <w:rFonts w:ascii="Times New Roman" w:hAnsi="Times New Roman" w:cs="Times New Roman"/>
          <w:sz w:val="24"/>
          <w:szCs w:val="24"/>
        </w:rPr>
        <w:t>салфетка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C0544A">
        <w:rPr>
          <w:rFonts w:ascii="Times New Roman" w:hAnsi="Times New Roman" w:cs="Times New Roman"/>
          <w:sz w:val="24"/>
          <w:szCs w:val="24"/>
        </w:rPr>
        <w:t xml:space="preserve">и др. Узнавание (различение) инструментов и приспособлений, используемых для изготовления аппликации: ножницы, шило, войлок, трафарет, дырокол и др.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Сминание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бумаги. Отрывание бумаги заданной формы (размера). Сгибание листа бумаги пополам (вчетверо, по диагонали). Скручивание листа бумаги. Намазывание всей (части) поверхности клеем. Выкалывание шилом: прокол бумаги, выкалывание по прямой линии, выкалывание по контуру. Разрезание бумаги ножницами: выполнение надреза, разрезание листа бумаги. Вырезание по контуру. Сборка изображения объекта из нескольких деталей. Конструирование объекта из бумаги: заготовка отдельных деталей, соединение деталей между собой. Соблюдение последовательности действий при изготовлении предметной аппликации: заготовка деталей, сборка изображения объекта, намазывание деталей клеем, приклеивание деталей к фону. Соблюдение последовательности действий при изготовлении декоративной аппликации: заготовка деталей, сборка орнамента способом чередования объектов, намазывание деталей клеем, приклеивание деталей к фону. Соблюдение последовательности  действий при изготовлении сюжетной аппликации: придумывание сюжета, составление эскиза сюжета аппликации, заготовка деталей, сборка изображения, намазывание деталей клеем, приклеивание деталей к фону.</w:t>
      </w:r>
    </w:p>
    <w:p w:rsidR="00D8672F" w:rsidRPr="00C0544A" w:rsidRDefault="00D8672F" w:rsidP="008E19C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Аппликация с использованием нетрадиционных техник:</w:t>
      </w:r>
    </w:p>
    <w:p w:rsidR="00D8672F" w:rsidRPr="00C0544A" w:rsidRDefault="00D8672F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обрывная мозаика – аппликация из мелких обрывков бумаги;</w:t>
      </w:r>
    </w:p>
    <w:p w:rsidR="00D8672F" w:rsidRPr="00C0544A" w:rsidRDefault="00D8672F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бумажная мозаика – аппликация из бумажных шариков;</w:t>
      </w:r>
    </w:p>
    <w:p w:rsidR="00D8672F" w:rsidRPr="00C0544A" w:rsidRDefault="00D8672F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квилинг –</w:t>
      </w:r>
      <w:r w:rsidR="00A55953" w:rsidRPr="00C0544A">
        <w:rPr>
          <w:rFonts w:ascii="Times New Roman" w:hAnsi="Times New Roman" w:cs="Times New Roman"/>
          <w:sz w:val="24"/>
          <w:szCs w:val="24"/>
        </w:rPr>
        <w:t xml:space="preserve"> аппликация </w:t>
      </w:r>
      <w:r w:rsidRPr="00C0544A">
        <w:rPr>
          <w:rFonts w:ascii="Times New Roman" w:hAnsi="Times New Roman" w:cs="Times New Roman"/>
          <w:sz w:val="24"/>
          <w:szCs w:val="24"/>
        </w:rPr>
        <w:t>бумажных спиралей разной формы и разного размера;</w:t>
      </w:r>
    </w:p>
    <w:p w:rsidR="00A55953" w:rsidRPr="00C0544A" w:rsidRDefault="00A55953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коллаж – аппликация из вырезанных из журналов, открыток, цветной бумаги и др. предметов составляется композиция, открытка, картина и др.</w:t>
      </w:r>
      <w:r w:rsidR="006463A0" w:rsidRPr="00C0544A">
        <w:rPr>
          <w:rFonts w:ascii="Times New Roman" w:hAnsi="Times New Roman" w:cs="Times New Roman"/>
          <w:sz w:val="24"/>
          <w:szCs w:val="24"/>
        </w:rPr>
        <w:t>;</w:t>
      </w:r>
    </w:p>
    <w:p w:rsidR="006463A0" w:rsidRPr="00C0544A" w:rsidRDefault="006463A0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аппликация из засушенных растений;</w:t>
      </w:r>
    </w:p>
    <w:p w:rsidR="006463A0" w:rsidRPr="00C0544A" w:rsidRDefault="006463A0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аппликация из крупы; </w:t>
      </w:r>
    </w:p>
    <w:p w:rsidR="006463A0" w:rsidRPr="00C0544A" w:rsidRDefault="006463A0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аппликация из ватных дисков и/или </w:t>
      </w:r>
      <w:r w:rsidR="00197498" w:rsidRPr="00C0544A">
        <w:rPr>
          <w:rFonts w:ascii="Times New Roman" w:hAnsi="Times New Roman" w:cs="Times New Roman"/>
          <w:sz w:val="24"/>
          <w:szCs w:val="24"/>
        </w:rPr>
        <w:t>ваты;</w:t>
      </w:r>
    </w:p>
    <w:p w:rsidR="00D8672F" w:rsidRPr="00C0544A" w:rsidRDefault="00197498" w:rsidP="00C0544A">
      <w:pPr>
        <w:pStyle w:val="a5"/>
        <w:numPr>
          <w:ilvl w:val="0"/>
          <w:numId w:val="18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аппликация из оригами.</w:t>
      </w:r>
    </w:p>
    <w:p w:rsidR="00C0544A" w:rsidRDefault="00C0544A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682396" w:rsidRPr="00C0544A" w:rsidRDefault="00682396" w:rsidP="00C0544A">
      <w:pPr>
        <w:pStyle w:val="a3"/>
        <w:spacing w:after="0" w:line="240" w:lineRule="auto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C0544A">
        <w:rPr>
          <w:rFonts w:ascii="Times New Roman" w:hAnsi="Times New Roman" w:cs="Times New Roman"/>
          <w:b/>
          <w:bCs/>
          <w:i/>
          <w:sz w:val="24"/>
          <w:szCs w:val="24"/>
        </w:rPr>
        <w:t>Рисование</w:t>
      </w:r>
    </w:p>
    <w:p w:rsidR="00682396" w:rsidRPr="00C0544A" w:rsidRDefault="00682396" w:rsidP="00C0544A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Узнавание (различение) материалов и инструментов, используемых для рисования: краски, мелки, карандаши, фломастеры, палитра, мольберт, кисти, емкость для воды. Оставление графического следа. Освоение приемов рисования карандашом. Соблюдение последовательности действий при работе с красками: опускание кисти в баночку с водой, снятие лишней воды с кисти, обмакивание ворса кисти в краску, снятие лишней краски о край баночки, рисование на листе бумаги, опускание кисти в воду и т.д. Освоение приемов рисования кистью: прием касания, прием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примакивания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, прием наращивания массы. Выбор цвета для рисования. Получение цвета краски путем смешивания красок других цветов. </w:t>
      </w:r>
    </w:p>
    <w:p w:rsidR="00D8672F" w:rsidRPr="00C0544A" w:rsidRDefault="00682396" w:rsidP="008E19C0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Рисование точек. </w:t>
      </w:r>
      <w:r w:rsidRPr="00C0544A">
        <w:rPr>
          <w:rFonts w:ascii="Times New Roman" w:hAnsi="Times New Roman" w:cs="Times New Roman"/>
          <w:bCs/>
          <w:sz w:val="24"/>
          <w:szCs w:val="24"/>
        </w:rPr>
        <w:t>Рисование вертикальных (горизонтальных, наклонных) линий.</w:t>
      </w:r>
      <w:r w:rsidRPr="00C0544A">
        <w:rPr>
          <w:rFonts w:ascii="Times New Roman" w:hAnsi="Times New Roman" w:cs="Times New Roman"/>
          <w:sz w:val="24"/>
          <w:szCs w:val="24"/>
        </w:rPr>
        <w:t xml:space="preserve"> Соединение точек. Рисование геометрической фигуры (круг, овал, квадрат, прямоугольник, треугольник). Закрашивание внутри контура (заполнение всей поверхности внутри контура). Заполнение контура точками. Штриховка слева направо </w:t>
      </w:r>
      <w:r w:rsidRPr="00C0544A">
        <w:rPr>
          <w:rFonts w:ascii="Times New Roman" w:hAnsi="Times New Roman" w:cs="Times New Roman"/>
          <w:sz w:val="24"/>
          <w:szCs w:val="24"/>
        </w:rPr>
        <w:lastRenderedPageBreak/>
        <w:t xml:space="preserve">(сверху вниз, по диагонали), двойная штриховка. Рисование контура предмета по контурным линиям (по опорным точкам, по трафарету, по шаблону, по представлению).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Дорисовывание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части (отдельных деталей, симметричной половины) предмета. Рисование предмета (объекта) с натуры. Рисование растительных (геометрических) элементов орнамента. Дополнение готового орнамента растительными (геометрическими) элементами. Рисование орнамента из растительных и геометрических форм в полосе (в круге, в квадрате). 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Дополнение сюжетного рисунка отдельными предметами (объектами), связанными между собой по смыслу. </w:t>
      </w:r>
      <w:r w:rsidRPr="00C0544A">
        <w:rPr>
          <w:rFonts w:ascii="Times New Roman" w:hAnsi="Times New Roman" w:cs="Times New Roman"/>
          <w:sz w:val="24"/>
          <w:szCs w:val="24"/>
        </w:rPr>
        <w:t xml:space="preserve">Расположение объектов на поверхности листа при рисовании сюжетного рисунка. Рисование приближенного и удаленного объекта. Подбор цвета в соответствии с сюжетом рисунка. Рисование сюжетного рисунка по образцу (срисовывание готового сюжетного рисунка) из предложенных объектов (по представлению). </w:t>
      </w:r>
    </w:p>
    <w:p w:rsidR="00D8672F" w:rsidRPr="00C0544A" w:rsidRDefault="00682396" w:rsidP="008E19C0">
      <w:pPr>
        <w:autoSpaceDE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Рисование с использованием нетрадиционных техник: </w:t>
      </w:r>
    </w:p>
    <w:p w:rsidR="00EF2E66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EF2E66" w:rsidRPr="008E19C0">
        <w:rPr>
          <w:rFonts w:ascii="Times New Roman" w:hAnsi="Times New Roman" w:cs="Times New Roman"/>
          <w:sz w:val="24"/>
          <w:szCs w:val="24"/>
        </w:rPr>
        <w:t>исование пальчиком, ладонью или кулачком</w:t>
      </w:r>
      <w:r w:rsidRPr="008E19C0">
        <w:rPr>
          <w:rFonts w:ascii="Times New Roman" w:hAnsi="Times New Roman" w:cs="Times New Roman"/>
          <w:sz w:val="24"/>
          <w:szCs w:val="24"/>
        </w:rPr>
        <w:t>;</w:t>
      </w:r>
    </w:p>
    <w:p w:rsidR="00EF2E66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EF2E66" w:rsidRPr="008E19C0">
        <w:rPr>
          <w:rFonts w:ascii="Times New Roman" w:hAnsi="Times New Roman" w:cs="Times New Roman"/>
          <w:sz w:val="24"/>
          <w:szCs w:val="24"/>
        </w:rPr>
        <w:t>исование тычком или по</w:t>
      </w:r>
      <w:r w:rsidR="007058AB" w:rsidRPr="008E19C0">
        <w:rPr>
          <w:rFonts w:ascii="Times New Roman" w:hAnsi="Times New Roman" w:cs="Times New Roman"/>
          <w:sz w:val="24"/>
          <w:szCs w:val="24"/>
        </w:rPr>
        <w:t>ролоновыми шариками. Для рисования тычком нуж</w:t>
      </w:r>
      <w:r w:rsidR="00687500" w:rsidRPr="008E19C0">
        <w:rPr>
          <w:rFonts w:ascii="Times New Roman" w:hAnsi="Times New Roman" w:cs="Times New Roman"/>
          <w:sz w:val="24"/>
          <w:szCs w:val="24"/>
        </w:rPr>
        <w:t>на</w:t>
      </w:r>
      <w:r w:rsidR="007058AB" w:rsidRPr="008E19C0">
        <w:rPr>
          <w:rFonts w:ascii="Times New Roman" w:hAnsi="Times New Roman" w:cs="Times New Roman"/>
          <w:sz w:val="24"/>
          <w:szCs w:val="24"/>
        </w:rPr>
        <w:t xml:space="preserve"> жесткая кисть и неразведенная гуашь. Кисть в воде не смачивают. Кисть необходимо держать вертикально и резко наносить на бумагу тычки. Такая техника дает эффект пушистости. Для получения четкого контура удобнее использовать</w:t>
      </w:r>
      <w:r w:rsidRPr="008E19C0">
        <w:rPr>
          <w:rFonts w:ascii="Times New Roman" w:hAnsi="Times New Roman" w:cs="Times New Roman"/>
          <w:sz w:val="24"/>
          <w:szCs w:val="24"/>
        </w:rPr>
        <w:t xml:space="preserve"> трафареты;</w:t>
      </w:r>
    </w:p>
    <w:p w:rsidR="00D8672F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м</w:t>
      </w:r>
      <w:r w:rsidR="00D8672F" w:rsidRPr="008E19C0">
        <w:rPr>
          <w:rFonts w:ascii="Times New Roman" w:hAnsi="Times New Roman" w:cs="Times New Roman"/>
          <w:sz w:val="24"/>
          <w:szCs w:val="24"/>
        </w:rPr>
        <w:t>онотипия</w:t>
      </w:r>
      <w:r w:rsidR="007058AB" w:rsidRPr="008E19C0">
        <w:rPr>
          <w:rFonts w:ascii="Times New Roman" w:hAnsi="Times New Roman" w:cs="Times New Roman"/>
          <w:sz w:val="24"/>
          <w:szCs w:val="24"/>
        </w:rPr>
        <w:t>. И</w:t>
      </w:r>
      <w:r w:rsidR="00D8672F" w:rsidRPr="008E19C0">
        <w:rPr>
          <w:rFonts w:ascii="Times New Roman" w:hAnsi="Times New Roman" w:cs="Times New Roman"/>
          <w:sz w:val="24"/>
          <w:szCs w:val="24"/>
        </w:rPr>
        <w:t>зображение</w:t>
      </w:r>
      <w:r w:rsidR="00EF2E66" w:rsidRPr="008E19C0">
        <w:rPr>
          <w:rFonts w:ascii="Times New Roman" w:hAnsi="Times New Roman" w:cs="Times New Roman"/>
          <w:sz w:val="24"/>
          <w:szCs w:val="24"/>
        </w:rPr>
        <w:t>, нанесенное на целлофан</w:t>
      </w:r>
      <w:r w:rsidR="00D8672F" w:rsidRPr="008E19C0">
        <w:rPr>
          <w:rFonts w:ascii="Times New Roman" w:hAnsi="Times New Roman" w:cs="Times New Roman"/>
          <w:sz w:val="24"/>
          <w:szCs w:val="24"/>
        </w:rPr>
        <w:t xml:space="preserve"> густой и яркой краской, «промокают» </w:t>
      </w:r>
      <w:r w:rsidR="00EF2E66" w:rsidRPr="008E19C0">
        <w:rPr>
          <w:rFonts w:ascii="Times New Roman" w:hAnsi="Times New Roman" w:cs="Times New Roman"/>
          <w:sz w:val="24"/>
          <w:szCs w:val="24"/>
        </w:rPr>
        <w:t>белой и плотной бумагой</w:t>
      </w:r>
      <w:r w:rsidR="007058AB" w:rsidRPr="008E19C0">
        <w:rPr>
          <w:rFonts w:ascii="Times New Roman" w:hAnsi="Times New Roman" w:cs="Times New Roman"/>
          <w:sz w:val="24"/>
          <w:szCs w:val="24"/>
        </w:rPr>
        <w:t>. Или складывают лист бумаги пополам, на одной половине рисуют предмет. Пока краска не высохла, складывают лист вдвое. На второй половине получается отпечаток. Данная техника позволяет рис</w:t>
      </w:r>
      <w:r w:rsidRPr="008E19C0">
        <w:rPr>
          <w:rFonts w:ascii="Times New Roman" w:hAnsi="Times New Roman" w:cs="Times New Roman"/>
          <w:sz w:val="24"/>
          <w:szCs w:val="24"/>
        </w:rPr>
        <w:t>овать симметричные предметы;</w:t>
      </w:r>
    </w:p>
    <w:p w:rsidR="00D8672F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03053E" w:rsidRPr="008E19C0">
        <w:rPr>
          <w:rFonts w:ascii="Times New Roman" w:hAnsi="Times New Roman" w:cs="Times New Roman"/>
          <w:sz w:val="24"/>
          <w:szCs w:val="24"/>
        </w:rPr>
        <w:t xml:space="preserve">исование </w:t>
      </w:r>
      <w:r w:rsidR="00687500" w:rsidRPr="008E19C0">
        <w:rPr>
          <w:rFonts w:ascii="Times New Roman" w:hAnsi="Times New Roman" w:cs="Times New Roman"/>
          <w:sz w:val="24"/>
          <w:szCs w:val="24"/>
        </w:rPr>
        <w:t>по мокрой бумаге</w:t>
      </w:r>
      <w:r w:rsidR="0003053E" w:rsidRPr="008E19C0">
        <w:rPr>
          <w:rFonts w:ascii="Times New Roman" w:hAnsi="Times New Roman" w:cs="Times New Roman"/>
          <w:sz w:val="24"/>
          <w:szCs w:val="24"/>
        </w:rPr>
        <w:t>. Изображение рисуют</w:t>
      </w:r>
      <w:r w:rsidR="00EF2E66" w:rsidRPr="008E19C0">
        <w:rPr>
          <w:rFonts w:ascii="Times New Roman" w:hAnsi="Times New Roman" w:cs="Times New Roman"/>
          <w:sz w:val="24"/>
          <w:szCs w:val="24"/>
        </w:rPr>
        <w:t xml:space="preserve"> </w:t>
      </w:r>
      <w:r w:rsidR="0003053E" w:rsidRPr="008E19C0">
        <w:rPr>
          <w:rFonts w:ascii="Times New Roman" w:hAnsi="Times New Roman" w:cs="Times New Roman"/>
          <w:sz w:val="24"/>
          <w:szCs w:val="24"/>
        </w:rPr>
        <w:t>красками</w:t>
      </w:r>
      <w:r w:rsidR="00EF2E66" w:rsidRPr="008E19C0">
        <w:rPr>
          <w:rFonts w:ascii="Times New Roman" w:hAnsi="Times New Roman" w:cs="Times New Roman"/>
          <w:sz w:val="24"/>
          <w:szCs w:val="24"/>
        </w:rPr>
        <w:t xml:space="preserve"> по заранее смоченной губко</w:t>
      </w:r>
      <w:r w:rsidRPr="008E19C0">
        <w:rPr>
          <w:rFonts w:ascii="Times New Roman" w:hAnsi="Times New Roman" w:cs="Times New Roman"/>
          <w:sz w:val="24"/>
          <w:szCs w:val="24"/>
        </w:rPr>
        <w:t>й плотной бумаге;</w:t>
      </w:r>
    </w:p>
    <w:p w:rsidR="00EF2E66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EF2E66" w:rsidRPr="008E19C0">
        <w:rPr>
          <w:rFonts w:ascii="Times New Roman" w:hAnsi="Times New Roman" w:cs="Times New Roman"/>
          <w:sz w:val="24"/>
          <w:szCs w:val="24"/>
        </w:rPr>
        <w:t>исование восковыми мелками</w:t>
      </w:r>
      <w:r w:rsidR="00700954" w:rsidRPr="008E19C0">
        <w:rPr>
          <w:rFonts w:ascii="Times New Roman" w:hAnsi="Times New Roman" w:cs="Times New Roman"/>
          <w:sz w:val="24"/>
          <w:szCs w:val="24"/>
        </w:rPr>
        <w:t xml:space="preserve"> и акварелью. Рисование восковыми мелками</w:t>
      </w:r>
      <w:r w:rsidR="00EF2E66" w:rsidRPr="008E19C0">
        <w:rPr>
          <w:rFonts w:ascii="Times New Roman" w:hAnsi="Times New Roman" w:cs="Times New Roman"/>
          <w:sz w:val="24"/>
          <w:szCs w:val="24"/>
        </w:rPr>
        <w:t xml:space="preserve"> с последующим</w:t>
      </w:r>
      <w:r w:rsidRPr="008E19C0">
        <w:rPr>
          <w:rFonts w:ascii="Times New Roman" w:hAnsi="Times New Roman" w:cs="Times New Roman"/>
          <w:sz w:val="24"/>
          <w:szCs w:val="24"/>
        </w:rPr>
        <w:t xml:space="preserve"> нанесением акварели на рисунок;</w:t>
      </w:r>
    </w:p>
    <w:p w:rsidR="00D8672F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EF2E66" w:rsidRPr="008E19C0">
        <w:rPr>
          <w:rFonts w:ascii="Times New Roman" w:hAnsi="Times New Roman" w:cs="Times New Roman"/>
          <w:sz w:val="24"/>
          <w:szCs w:val="24"/>
        </w:rPr>
        <w:t>исование</w:t>
      </w:r>
      <w:r w:rsidR="00682396" w:rsidRPr="008E19C0">
        <w:rPr>
          <w:rFonts w:ascii="Times New Roman" w:hAnsi="Times New Roman" w:cs="Times New Roman"/>
          <w:sz w:val="24"/>
          <w:szCs w:val="24"/>
        </w:rPr>
        <w:t xml:space="preserve"> </w:t>
      </w:r>
      <w:r w:rsidR="00687500" w:rsidRPr="008E19C0">
        <w:rPr>
          <w:rFonts w:ascii="Times New Roman" w:hAnsi="Times New Roman" w:cs="Times New Roman"/>
          <w:sz w:val="24"/>
          <w:szCs w:val="24"/>
        </w:rPr>
        <w:t xml:space="preserve">манкой (солью). Для рисования этим способом нужна бумага темных тонов, манка, клей ПВА, кисточка. Сначала рисуют картину карандашом, потом обводят ее клеем и посыпают манкой. Получившийся </w:t>
      </w:r>
      <w:r w:rsidRPr="008E19C0">
        <w:rPr>
          <w:rFonts w:ascii="Times New Roman" w:hAnsi="Times New Roman" w:cs="Times New Roman"/>
          <w:sz w:val="24"/>
          <w:szCs w:val="24"/>
        </w:rPr>
        <w:t>рисунок можно раскрасить;</w:t>
      </w:r>
    </w:p>
    <w:p w:rsidR="00682396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687500" w:rsidRPr="008E19C0">
        <w:rPr>
          <w:rFonts w:ascii="Times New Roman" w:hAnsi="Times New Roman" w:cs="Times New Roman"/>
          <w:sz w:val="24"/>
          <w:szCs w:val="24"/>
        </w:rPr>
        <w:t xml:space="preserve">исование </w:t>
      </w:r>
      <w:proofErr w:type="spellStart"/>
      <w:r w:rsidR="00687500" w:rsidRPr="008E19C0">
        <w:rPr>
          <w:rFonts w:ascii="Times New Roman" w:hAnsi="Times New Roman" w:cs="Times New Roman"/>
          <w:sz w:val="24"/>
          <w:szCs w:val="24"/>
        </w:rPr>
        <w:t>набрызгом</w:t>
      </w:r>
      <w:proofErr w:type="spellEnd"/>
      <w:r w:rsidR="00687500" w:rsidRPr="008E19C0">
        <w:rPr>
          <w:rFonts w:ascii="Times New Roman" w:hAnsi="Times New Roman" w:cs="Times New Roman"/>
          <w:sz w:val="24"/>
          <w:szCs w:val="24"/>
        </w:rPr>
        <w:t xml:space="preserve">. Для рисования </w:t>
      </w:r>
      <w:proofErr w:type="spellStart"/>
      <w:r w:rsidR="00687500" w:rsidRPr="008E19C0">
        <w:rPr>
          <w:rFonts w:ascii="Times New Roman" w:hAnsi="Times New Roman" w:cs="Times New Roman"/>
          <w:sz w:val="24"/>
          <w:szCs w:val="24"/>
        </w:rPr>
        <w:t>набрызгом</w:t>
      </w:r>
      <w:proofErr w:type="spellEnd"/>
      <w:r w:rsidR="00687500" w:rsidRPr="008E19C0">
        <w:rPr>
          <w:rFonts w:ascii="Times New Roman" w:hAnsi="Times New Roman" w:cs="Times New Roman"/>
          <w:sz w:val="24"/>
          <w:szCs w:val="24"/>
        </w:rPr>
        <w:t xml:space="preserve"> нужна расческа (зубная щетка), трафарет. Изображение получается путем разбр</w:t>
      </w:r>
      <w:r w:rsidRPr="008E19C0">
        <w:rPr>
          <w:rFonts w:ascii="Times New Roman" w:hAnsi="Times New Roman" w:cs="Times New Roman"/>
          <w:sz w:val="24"/>
          <w:szCs w:val="24"/>
        </w:rPr>
        <w:t>ызгивания краски со щетины;</w:t>
      </w:r>
    </w:p>
    <w:p w:rsidR="00000202" w:rsidRPr="008E19C0" w:rsidRDefault="006463A0" w:rsidP="008E19C0">
      <w:pPr>
        <w:pStyle w:val="a5"/>
        <w:numPr>
          <w:ilvl w:val="0"/>
          <w:numId w:val="19"/>
        </w:numPr>
        <w:tabs>
          <w:tab w:val="left" w:pos="426"/>
        </w:tabs>
        <w:autoSpaceDE w:val="0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E19C0">
        <w:rPr>
          <w:rFonts w:ascii="Times New Roman" w:hAnsi="Times New Roman" w:cs="Times New Roman"/>
          <w:sz w:val="24"/>
          <w:szCs w:val="24"/>
        </w:rPr>
        <w:t>р</w:t>
      </w:r>
      <w:r w:rsidR="00687500" w:rsidRPr="008E19C0">
        <w:rPr>
          <w:rFonts w:ascii="Times New Roman" w:hAnsi="Times New Roman" w:cs="Times New Roman"/>
          <w:sz w:val="24"/>
          <w:szCs w:val="24"/>
        </w:rPr>
        <w:t xml:space="preserve">исование листьями. Для рисования данным способом необходимо нанести краску на лист и </w:t>
      </w:r>
      <w:r w:rsidR="00A55953" w:rsidRPr="008E19C0">
        <w:rPr>
          <w:rFonts w:ascii="Times New Roman" w:hAnsi="Times New Roman" w:cs="Times New Roman"/>
          <w:sz w:val="24"/>
          <w:szCs w:val="24"/>
        </w:rPr>
        <w:t xml:space="preserve">сделать отпечаток на </w:t>
      </w:r>
      <w:r w:rsidR="008E19C0">
        <w:rPr>
          <w:rFonts w:ascii="Times New Roman" w:hAnsi="Times New Roman" w:cs="Times New Roman"/>
          <w:sz w:val="24"/>
          <w:szCs w:val="24"/>
        </w:rPr>
        <w:t>бумаге.</w:t>
      </w: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420" w:rsidRPr="00C0544A" w:rsidRDefault="006A3420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 xml:space="preserve">Распределение программного материала по классам/годам обучения </w:t>
      </w:r>
    </w:p>
    <w:p w:rsidR="006A3420" w:rsidRPr="00C0544A" w:rsidRDefault="006A3420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A3420" w:rsidRPr="00C0544A" w:rsidRDefault="006A3420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5 класс</w:t>
      </w:r>
    </w:p>
    <w:p w:rsidR="006A3420" w:rsidRPr="00C0544A" w:rsidRDefault="006A3420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992"/>
      </w:tblGrid>
      <w:tr w:rsidR="006A3420" w:rsidRPr="00C0544A" w:rsidTr="00000202">
        <w:trPr>
          <w:trHeight w:val="20"/>
        </w:trPr>
        <w:tc>
          <w:tcPr>
            <w:tcW w:w="8364" w:type="dxa"/>
          </w:tcPr>
          <w:p w:rsidR="006A3420" w:rsidRPr="00C0544A" w:rsidRDefault="006A342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6A3420" w:rsidRPr="00C0544A" w:rsidRDefault="006A342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6A3420" w:rsidRPr="00C0544A" w:rsidTr="00000202">
        <w:trPr>
          <w:trHeight w:val="20"/>
        </w:trPr>
        <w:tc>
          <w:tcPr>
            <w:tcW w:w="8364" w:type="dxa"/>
          </w:tcPr>
          <w:p w:rsidR="006A3420" w:rsidRPr="00C0544A" w:rsidRDefault="00197498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977012" w:rsidRPr="00C0544A" w:rsidRDefault="0097701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«Корзина с овощами»</w:t>
            </w:r>
            <w:r w:rsidR="00A92D04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поролоновыми шариками «Кисть рябины»</w:t>
            </w:r>
            <w:r w:rsidR="00D342EB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рисование </w:t>
            </w:r>
            <w:proofErr w:type="spellStart"/>
            <w:r w:rsidR="00D342EB"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="00D342EB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дождик»</w:t>
            </w:r>
            <w:r w:rsidR="00620F79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пальчиками «Первый снег»</w:t>
            </w:r>
            <w:r w:rsidR="006B4796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по мокрой бумаге «Зимний пейзаж», рисование поролоновыми шариками «Новогодняя елка»</w:t>
            </w:r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по мокрой бумаге «Февральские вьюги», рисование по мокрой бумаге «Северное сияние», рисование тычком «Здравствуй, солнышко!», рисование ладонями «Цветные ладошки»</w:t>
            </w:r>
            <w:r w:rsidR="00B2444C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«Ракета»</w:t>
            </w:r>
            <w:r w:rsidR="00907050" w:rsidRPr="00C0544A">
              <w:rPr>
                <w:rFonts w:ascii="Times New Roman" w:hAnsi="Times New Roman" w:cs="Times New Roman"/>
                <w:sz w:val="24"/>
                <w:szCs w:val="24"/>
              </w:rPr>
              <w:t>, рисование восковыми мелками и акварелью «Весенние ручьи», рисование в технике монотипия «Воздушные шары».</w:t>
            </w:r>
          </w:p>
        </w:tc>
        <w:tc>
          <w:tcPr>
            <w:tcW w:w="992" w:type="dxa"/>
          </w:tcPr>
          <w:p w:rsidR="006A3420" w:rsidRPr="00C0544A" w:rsidRDefault="0090705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6A3420" w:rsidRPr="00C0544A" w:rsidTr="00000202">
        <w:trPr>
          <w:trHeight w:val="20"/>
        </w:trPr>
        <w:tc>
          <w:tcPr>
            <w:tcW w:w="8364" w:type="dxa"/>
          </w:tcPr>
          <w:p w:rsidR="006A3420" w:rsidRPr="00C0544A" w:rsidRDefault="006A3420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  <w:p w:rsidR="00977012" w:rsidRPr="00C0544A" w:rsidRDefault="00977012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Аппликация из засушенных растений «Осенний лес»</w:t>
            </w:r>
            <w:r w:rsidR="00D342EB" w:rsidRPr="00C0544A">
              <w:rPr>
                <w:rFonts w:ascii="Times New Roman" w:hAnsi="Times New Roman" w:cs="Times New Roman"/>
                <w:sz w:val="24"/>
                <w:szCs w:val="24"/>
              </w:rPr>
              <w:t>, аппликация из засушенных листьев «Осенний букет»</w:t>
            </w:r>
            <w:r w:rsidR="00620F79" w:rsidRPr="00C0544A">
              <w:rPr>
                <w:rFonts w:ascii="Times New Roman" w:hAnsi="Times New Roman" w:cs="Times New Roman"/>
                <w:sz w:val="24"/>
                <w:szCs w:val="24"/>
              </w:rPr>
              <w:t>, аппликация из крупы «Чашка с блюдцем», обрывная аппликация «Конфета»</w:t>
            </w:r>
            <w:r w:rsidR="006B4796" w:rsidRPr="00C0544A">
              <w:rPr>
                <w:rFonts w:ascii="Times New Roman" w:hAnsi="Times New Roman" w:cs="Times New Roman"/>
                <w:sz w:val="24"/>
                <w:szCs w:val="24"/>
              </w:rPr>
              <w:t>, аппликация «Новогодняя открытка»</w:t>
            </w:r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A1C9B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ватных дисков «Снеговик», </w:t>
            </w:r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«Открытка к 23 февраля», аппликация «Открытка к 8 марта»</w:t>
            </w:r>
            <w:r w:rsidR="00B2444C" w:rsidRPr="00C0544A">
              <w:rPr>
                <w:rFonts w:ascii="Times New Roman" w:hAnsi="Times New Roman" w:cs="Times New Roman"/>
                <w:sz w:val="24"/>
                <w:szCs w:val="24"/>
              </w:rPr>
              <w:t>, аппликация из бумажных шариков «Пасхальный кулич»</w:t>
            </w:r>
            <w:r w:rsidR="00907050" w:rsidRPr="00C0544A">
              <w:rPr>
                <w:rFonts w:ascii="Times New Roman" w:hAnsi="Times New Roman" w:cs="Times New Roman"/>
                <w:sz w:val="24"/>
                <w:szCs w:val="24"/>
              </w:rPr>
              <w:t>, аппликация «День Победы».</w:t>
            </w:r>
          </w:p>
        </w:tc>
        <w:tc>
          <w:tcPr>
            <w:tcW w:w="992" w:type="dxa"/>
          </w:tcPr>
          <w:p w:rsidR="006A3420" w:rsidRPr="00C0544A" w:rsidRDefault="0090705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</w:tr>
      <w:tr w:rsidR="006A3420" w:rsidRPr="00C0544A" w:rsidTr="00000202">
        <w:trPr>
          <w:trHeight w:val="20"/>
        </w:trPr>
        <w:tc>
          <w:tcPr>
            <w:tcW w:w="8364" w:type="dxa"/>
          </w:tcPr>
          <w:p w:rsidR="006A3420" w:rsidRPr="00C0544A" w:rsidRDefault="00197498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Лепка</w:t>
            </w:r>
          </w:p>
          <w:p w:rsidR="00977012" w:rsidRPr="00C0544A" w:rsidRDefault="0097701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«Тарелка с фруктами»</w:t>
            </w:r>
            <w:r w:rsidR="00D342EB" w:rsidRPr="00C0544A">
              <w:rPr>
                <w:rFonts w:ascii="Times New Roman" w:hAnsi="Times New Roman" w:cs="Times New Roman"/>
                <w:sz w:val="24"/>
                <w:szCs w:val="24"/>
              </w:rPr>
              <w:t>, лепка из пластилина и природного материала «Ежик с грибочками»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«Зонтик»</w:t>
            </w:r>
            <w:r w:rsidR="00620F79" w:rsidRPr="00C0544A">
              <w:rPr>
                <w:rFonts w:ascii="Times New Roman" w:hAnsi="Times New Roman" w:cs="Times New Roman"/>
                <w:sz w:val="24"/>
                <w:szCs w:val="24"/>
              </w:rPr>
              <w:t>, лепка «Посуда для чаепития»</w:t>
            </w:r>
            <w:r w:rsidR="006B4796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8A1C9B"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«Снеговик» л</w:t>
            </w:r>
            <w:r w:rsidR="006B4796" w:rsidRPr="00C0544A">
              <w:rPr>
                <w:rFonts w:ascii="Times New Roman" w:hAnsi="Times New Roman" w:cs="Times New Roman"/>
                <w:sz w:val="24"/>
                <w:szCs w:val="24"/>
              </w:rPr>
              <w:t>епка композиции «Зима в лесу»</w:t>
            </w:r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», лепка «Пирог для мамы», лепка композиции по сказке «</w:t>
            </w:r>
            <w:proofErr w:type="spellStart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="002D6603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</w:t>
            </w:r>
            <w:r w:rsidR="00B2444C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мозаика из пластилина «Нарядное платье», </w:t>
            </w:r>
            <w:proofErr w:type="spellStart"/>
            <w:r w:rsidR="00B2444C"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="00B2444C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«Космические просторы»</w:t>
            </w:r>
            <w:r w:rsidR="00907050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, мозаика из пластилина «Первые цветы», </w:t>
            </w:r>
          </w:p>
        </w:tc>
        <w:tc>
          <w:tcPr>
            <w:tcW w:w="992" w:type="dxa"/>
          </w:tcPr>
          <w:p w:rsidR="006A3420" w:rsidRPr="00C0544A" w:rsidRDefault="0090705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474CF" w:rsidRPr="00C0544A" w:rsidTr="00000202">
        <w:trPr>
          <w:trHeight w:val="20"/>
        </w:trPr>
        <w:tc>
          <w:tcPr>
            <w:tcW w:w="8364" w:type="dxa"/>
          </w:tcPr>
          <w:p w:rsidR="00E474CF" w:rsidRPr="00C0544A" w:rsidRDefault="00E474CF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474CF" w:rsidRPr="00C0544A" w:rsidRDefault="00E474CF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6A3420" w:rsidRPr="00C0544A" w:rsidTr="00000202">
        <w:trPr>
          <w:trHeight w:val="20"/>
        </w:trPr>
        <w:tc>
          <w:tcPr>
            <w:tcW w:w="8364" w:type="dxa"/>
          </w:tcPr>
          <w:p w:rsidR="006A3420" w:rsidRPr="00C0544A" w:rsidRDefault="006A3420" w:rsidP="00C0544A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6A3420" w:rsidRPr="00C0544A" w:rsidRDefault="006A3420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7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00202" w:rsidRPr="00C0544A" w:rsidRDefault="00000202" w:rsidP="00C054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6 класс</w:t>
      </w: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992"/>
      </w:tblGrid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Лепка «Тарелка с овощами»,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«Кисть рябины», мозаика из пластилина «Зонтик»,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«Самолет», лепка композиции по сказке «Волк и Лиса», лепка «Снеговик», мозаика из пластилина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», лепка «Торт для мамы», лепка композиции по сказке «Курочка Ряба»,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«Нарядное платье», мозаика из пластилина «Космические просторы»,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«Первые цветы».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Аппликация</w:t>
            </w:r>
          </w:p>
          <w:p w:rsidR="00000202" w:rsidRPr="00C0544A" w:rsidRDefault="00000202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«Осенний пейзаж», аппликация из оригами «Перелетные птицы», квилинг «Автомобиль», аппликация «Корабль», аппликация «Новогодняя открытка», обрывная аппликация «Снеговик», аппликация «Открытка к 23 февраля», аппликация «Открытка к 8 марта», аппликация из крупы «Пасхальное яичко», аппликация «День Победы».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восковыми мелками и акварелью «Урожай фруктов», рисование листьями «Листопад», рисование в технике монотипия «Осенний лес», рисование тычком «Первый снег», рисование «Зимний пейзаж», 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«Новогодний салют», рисование по мокрой бумаге «Белая метелица», рисование в технике монотипия «Северное сияние», рисование ладонями «Здравствуй, солнышко!», рисование листьями «Аквариумные рыбки», рисование восковыми мелками и акварелью «Ракета», рисование «Весенние ручьи» (оформление фона), рисование тычком «Одуванчики».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474CF" w:rsidRPr="00C0544A" w:rsidTr="00000202">
        <w:trPr>
          <w:trHeight w:val="20"/>
        </w:trPr>
        <w:tc>
          <w:tcPr>
            <w:tcW w:w="8364" w:type="dxa"/>
          </w:tcPr>
          <w:p w:rsidR="00E474CF" w:rsidRPr="00C0544A" w:rsidRDefault="00E474CF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474CF" w:rsidRPr="00C0544A" w:rsidRDefault="00E474CF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7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8E19C0" w:rsidRDefault="008E19C0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7 класс</w:t>
      </w: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364"/>
        <w:gridCol w:w="992"/>
      </w:tblGrid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Название и содержание раздела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t>Лепка</w:t>
            </w:r>
          </w:p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Пластилинография «Дары осени», лепка  «Грибное лукошко», мозаика из пластилина «Резиновые сапожки»,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«Снегирь», лепка композиции по сказке «Теремок»,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«Снеговик»,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», лепка «Угощение для куклы», мозаика из пластилина «Шарфик», лепка «Ракета»,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«Пасхальное яичко», лепка «Цветочная клумба».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Аппликация</w:t>
            </w:r>
          </w:p>
          <w:p w:rsidR="00000202" w:rsidRPr="00C0544A" w:rsidRDefault="00000202" w:rsidP="00C0544A">
            <w:pPr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«Листопад», обрывная аппликация «Зонтик», аппликация из бумажных шариков «Воробей», аппликация «Синица», аппликация «Новогодняя открытка», аппликация из крупы «Снеговик», аппликация «Открытка к 23 февраля», аппликация «Открытка к 8 марта», коллаж «Пасхальное угощение», аппликация «День Победы».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b/>
                <w:sz w:val="24"/>
                <w:szCs w:val="24"/>
              </w:rPr>
              <w:t>Рисование</w:t>
            </w:r>
          </w:p>
          <w:p w:rsidR="00000202" w:rsidRPr="00C0544A" w:rsidRDefault="00000202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по мокрой бумаге «Краски осени», рисование тычком «Осенний лист», рисование манкой «Осенний букет», рисование тычком «Осенний лес», рисование в технике монотипия «Первый снег», рисование восковыми мелками и акварелью «Зимние узоры», рисование «Елочные украшения», рисование восковыми мелками и акварелью «Северное сияние», рисование ладонями «Цветные фантазии», рисование тычком «Рукавичка», 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«Космос», рисование в технике монотипия «Весенняя капель», рисование «Первые цветы».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  <w:tr w:rsidR="00E474CF" w:rsidRPr="00C0544A" w:rsidTr="00000202">
        <w:trPr>
          <w:trHeight w:val="20"/>
        </w:trPr>
        <w:tc>
          <w:tcPr>
            <w:tcW w:w="8364" w:type="dxa"/>
          </w:tcPr>
          <w:p w:rsidR="00E474CF" w:rsidRPr="00C0544A" w:rsidRDefault="00E474CF" w:rsidP="00C0544A">
            <w:pPr>
              <w:pStyle w:val="a3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</w:t>
            </w:r>
          </w:p>
        </w:tc>
        <w:tc>
          <w:tcPr>
            <w:tcW w:w="992" w:type="dxa"/>
          </w:tcPr>
          <w:p w:rsidR="00E474CF" w:rsidRPr="00C0544A" w:rsidRDefault="00E474CF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000202" w:rsidRPr="00C0544A" w:rsidTr="00000202">
        <w:trPr>
          <w:trHeight w:val="20"/>
        </w:trPr>
        <w:tc>
          <w:tcPr>
            <w:tcW w:w="8364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</w:tcPr>
          <w:p w:rsidR="00000202" w:rsidRPr="00C0544A" w:rsidRDefault="00000202" w:rsidP="00C0544A">
            <w:pPr>
              <w:tabs>
                <w:tab w:val="left" w:pos="9356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E474C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000202" w:rsidRPr="00C0544A" w:rsidRDefault="00000202" w:rsidP="00C0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02" w:rsidRPr="00C0544A" w:rsidRDefault="00000202" w:rsidP="00C054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</w:t>
      </w:r>
    </w:p>
    <w:p w:rsidR="00000202" w:rsidRPr="00C0544A" w:rsidRDefault="00000202" w:rsidP="00C0544A">
      <w:pPr>
        <w:pStyle w:val="a3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 xml:space="preserve">Материально-техническое оснащение учебного предмета «Изобразительная деятельность» предусматривает: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>н</w:t>
      </w:r>
      <w:r w:rsidRPr="00C0544A">
        <w:rPr>
          <w:rFonts w:ascii="Times New Roman" w:hAnsi="Times New Roman" w:cs="Times New Roman"/>
          <w:sz w:val="24"/>
          <w:szCs w:val="24"/>
        </w:rPr>
        <w:t>аборы инструментов для занятий изобразительной деятельностью, включающие кисти, ножницы (специализированные, для фигурного вырезания, для левой руки и др.), шило, коврики, фигурные перфораторы, стеки, индивидуальные доски, пластиковые подложки и т.д.;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>н</w:t>
      </w:r>
      <w:r w:rsidRPr="00C0544A">
        <w:rPr>
          <w:rFonts w:ascii="Times New Roman" w:hAnsi="Times New Roman" w:cs="Times New Roman"/>
          <w:sz w:val="24"/>
          <w:szCs w:val="24"/>
        </w:rPr>
        <w:t xml:space="preserve">атуральные объекты, изображения (картинки, фотографии, пиктограммы) готовых изделий и операций по их изготовлению;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репродукции картин;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изделия из глины;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альбомы с демонстрационными материалами, составленными в соответствии с содержанием учебной программы;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рабочие альбомы (тетради) с материалом для раскрашивания, вырезания, наклеивания, рисования;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видеофильмы, презентации, аудиозаписи;</w:t>
      </w:r>
      <w:r w:rsidRPr="00C0544A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>о</w:t>
      </w:r>
      <w:r w:rsidRPr="00C0544A">
        <w:rPr>
          <w:rFonts w:ascii="Times New Roman" w:hAnsi="Times New Roman" w:cs="Times New Roman"/>
          <w:sz w:val="24"/>
          <w:szCs w:val="24"/>
        </w:rPr>
        <w:t xml:space="preserve">борудование: мольберты, планшеты, музыкальный центр, компьютер, проекционное оборудование;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стеллажи для наглядных пособий, изделий, </w:t>
      </w:r>
      <w:r w:rsidRPr="00C0544A">
        <w:rPr>
          <w:rFonts w:ascii="Times New Roman" w:hAnsi="Times New Roman" w:cs="Times New Roman"/>
          <w:sz w:val="24"/>
          <w:szCs w:val="24"/>
          <w:shd w:val="clear" w:color="auto" w:fill="FFFFFF"/>
        </w:rPr>
        <w:t>для хранения бумаги и работ учащихся</w:t>
      </w:r>
      <w:r w:rsidRPr="00C0544A">
        <w:rPr>
          <w:rFonts w:ascii="Times New Roman" w:hAnsi="Times New Roman" w:cs="Times New Roman"/>
          <w:sz w:val="24"/>
          <w:szCs w:val="24"/>
        </w:rPr>
        <w:t xml:space="preserve"> и др.;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магнитная и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ковролиновая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доски; </w:t>
      </w:r>
    </w:p>
    <w:p w:rsidR="00000202" w:rsidRPr="00C0544A" w:rsidRDefault="00000202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0544A">
        <w:rPr>
          <w:rFonts w:ascii="Times New Roman" w:hAnsi="Times New Roman" w:cs="Times New Roman"/>
          <w:bCs/>
          <w:sz w:val="24"/>
          <w:szCs w:val="24"/>
        </w:rPr>
        <w:t>р</w:t>
      </w:r>
      <w:r w:rsidRPr="00C0544A">
        <w:rPr>
          <w:rFonts w:ascii="Times New Roman" w:hAnsi="Times New Roman" w:cs="Times New Roman"/>
          <w:sz w:val="24"/>
          <w:szCs w:val="24"/>
        </w:rPr>
        <w:t xml:space="preserve">асходные материалы для ИЗО: клей, бумага (цветная, папиросная, цветной ватман и др.), карандаши (простые, цветные), мелки (пастель, восковые и др.), фломастеры, маркеры, краски (акварель, гуашь, акриловые краски), бумага разных размеров для рисования; пластичные материалы (пластилин, соленое тесто, пластичная масса, глина) и др. </w:t>
      </w:r>
    </w:p>
    <w:p w:rsidR="00C0519C" w:rsidRPr="00C0544A" w:rsidRDefault="00C0519C" w:rsidP="00C0544A">
      <w:pPr>
        <w:pStyle w:val="a3"/>
        <w:numPr>
          <w:ilvl w:val="0"/>
          <w:numId w:val="12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средства альтернативной и дополнительной коммуникации:</w:t>
      </w:r>
    </w:p>
    <w:p w:rsidR="00C0519C" w:rsidRPr="00C0544A" w:rsidRDefault="00C0519C" w:rsidP="00C0544A">
      <w:pPr>
        <w:pStyle w:val="a3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lastRenderedPageBreak/>
        <w:t xml:space="preserve">графические средства для альтернативной дополнительной коммуникации: карточки </w:t>
      </w:r>
      <w:r w:rsidRPr="00C0544A">
        <w:rPr>
          <w:rFonts w:ascii="Times New Roman" w:hAnsi="Times New Roman" w:cs="Times New Roman"/>
          <w:sz w:val="24"/>
          <w:szCs w:val="24"/>
          <w:lang w:val="en-US"/>
        </w:rPr>
        <w:t>PECS</w:t>
      </w:r>
      <w:r w:rsidRPr="00C0544A">
        <w:rPr>
          <w:rFonts w:ascii="Times New Roman" w:hAnsi="Times New Roman" w:cs="Times New Roman"/>
          <w:sz w:val="24"/>
          <w:szCs w:val="24"/>
        </w:rPr>
        <w:t xml:space="preserve"> по темам программы; коммуникативная книга, коммуникативная панель; фотографии реальных предметов, знакомых людей; алгоритмы действий.</w:t>
      </w:r>
    </w:p>
    <w:p w:rsidR="00C0519C" w:rsidRPr="00C0544A" w:rsidRDefault="00C0519C" w:rsidP="00C0544A">
      <w:pPr>
        <w:pStyle w:val="a3"/>
        <w:numPr>
          <w:ilvl w:val="0"/>
          <w:numId w:val="10"/>
        </w:numPr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технические средства коммуникации: электронный планшет с приложением </w:t>
      </w:r>
      <w:proofErr w:type="spellStart"/>
      <w:r w:rsidRPr="00C0544A">
        <w:rPr>
          <w:rFonts w:ascii="Times New Roman" w:hAnsi="Times New Roman" w:cs="Times New Roman"/>
          <w:sz w:val="24"/>
          <w:szCs w:val="24"/>
          <w:lang w:val="en-US"/>
        </w:rPr>
        <w:t>LetMyTalk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>.</w:t>
      </w:r>
    </w:p>
    <w:p w:rsidR="00000202" w:rsidRPr="00C0544A" w:rsidRDefault="00000202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19C" w:rsidRPr="00C0544A" w:rsidRDefault="00C0519C" w:rsidP="00C0544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Методическая литература</w:t>
      </w:r>
    </w:p>
    <w:p w:rsidR="00C0519C" w:rsidRPr="00C0544A" w:rsidRDefault="00C0519C" w:rsidP="00C0544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519C" w:rsidRPr="00C0544A" w:rsidRDefault="00C0519C" w:rsidP="00C0544A">
      <w:pPr>
        <w:pStyle w:val="a5"/>
        <w:keepNext w:val="0"/>
        <w:numPr>
          <w:ilvl w:val="0"/>
          <w:numId w:val="14"/>
        </w:numPr>
        <w:tabs>
          <w:tab w:val="left" w:pos="567"/>
        </w:tabs>
        <w:suppressAutoHyphens w:val="0"/>
        <w:ind w:left="0" w:firstLine="0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Боровская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, И.К. Воспитание и обучение детей в условиях домов-интернатов: пособие для педагогов / И. К. </w:t>
      </w:r>
      <w:proofErr w:type="spellStart"/>
      <w:r w:rsidRPr="00C0544A">
        <w:rPr>
          <w:rFonts w:ascii="Times New Roman" w:hAnsi="Times New Roman" w:cs="Times New Roman"/>
          <w:sz w:val="24"/>
          <w:szCs w:val="24"/>
        </w:rPr>
        <w:t>Боровская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и др.; под ред. Т. В. Лисовской. - Мн.: НИО, 2007. — 216 с.;</w:t>
      </w:r>
    </w:p>
    <w:p w:rsidR="00C0519C" w:rsidRPr="00C0544A" w:rsidRDefault="00C0519C" w:rsidP="00C0544A">
      <w:pPr>
        <w:pStyle w:val="a5"/>
        <w:keepNext w:val="0"/>
        <w:numPr>
          <w:ilvl w:val="0"/>
          <w:numId w:val="14"/>
        </w:numPr>
        <w:shd w:val="clear" w:color="auto" w:fill="FFFFFF"/>
        <w:tabs>
          <w:tab w:val="left" w:pos="567"/>
        </w:tabs>
        <w:suppressAutoHyphens w:val="0"/>
        <w:autoSpaceDN w:val="0"/>
        <w:ind w:left="0" w:firstLine="0"/>
        <w:contextualSpacing/>
        <w:jc w:val="both"/>
        <w:textAlignment w:val="auto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Лисовская Т.В. Коррекционно-педагогическая работа в домах – интернатах для детей с умственным и физическим недоразвитием: Пособие для педагогов, Минск: Национальный институт образования, 2008; </w:t>
      </w:r>
    </w:p>
    <w:p w:rsidR="00C0519C" w:rsidRDefault="00C0519C" w:rsidP="00C0544A">
      <w:pPr>
        <w:pStyle w:val="a5"/>
        <w:keepNext w:val="0"/>
        <w:widowControl w:val="0"/>
        <w:numPr>
          <w:ilvl w:val="0"/>
          <w:numId w:val="13"/>
        </w:numPr>
        <w:tabs>
          <w:tab w:val="left" w:pos="567"/>
        </w:tabs>
        <w:ind w:left="0" w:firstLine="0"/>
        <w:jc w:val="both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spellStart"/>
      <w:r w:rsidRPr="00C0544A">
        <w:rPr>
          <w:rFonts w:ascii="Times New Roman" w:eastAsia="Times New Roman" w:hAnsi="Times New Roman" w:cs="Times New Roman"/>
          <w:color w:val="000000"/>
          <w:sz w:val="24"/>
          <w:szCs w:val="24"/>
        </w:rPr>
        <w:t>Маллер</w:t>
      </w:r>
      <w:proofErr w:type="spellEnd"/>
      <w:r w:rsidRPr="00C0544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А.Р. Социально – трудовая адаптация глубоко умственно о</w:t>
      </w:r>
      <w:r w:rsidR="008E19C0">
        <w:rPr>
          <w:rFonts w:ascii="Times New Roman" w:eastAsia="Times New Roman" w:hAnsi="Times New Roman" w:cs="Times New Roman"/>
          <w:color w:val="000000"/>
          <w:sz w:val="24"/>
          <w:szCs w:val="24"/>
        </w:rPr>
        <w:t>тсталых детей. – М.: 2011.</w:t>
      </w:r>
    </w:p>
    <w:p w:rsidR="008E19C0" w:rsidRPr="00C0544A" w:rsidRDefault="008E19C0" w:rsidP="008E19C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Учебные пособия</w:t>
      </w:r>
      <w:r w:rsidRPr="00C0544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E19C0" w:rsidRPr="00C0544A" w:rsidRDefault="008E19C0" w:rsidP="008E19C0">
      <w:pPr>
        <w:pStyle w:val="a5"/>
        <w:jc w:val="center"/>
        <w:rPr>
          <w:rFonts w:ascii="Times New Roman" w:hAnsi="Times New Roman" w:cs="Times New Roman"/>
          <w:sz w:val="24"/>
          <w:szCs w:val="24"/>
        </w:rPr>
      </w:pPr>
    </w:p>
    <w:p w:rsidR="008E19C0" w:rsidRPr="00C0544A" w:rsidRDefault="008E19C0" w:rsidP="008E19C0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C0544A">
        <w:rPr>
          <w:rFonts w:ascii="Times New Roman" w:hAnsi="Times New Roman" w:cs="Times New Roman"/>
          <w:sz w:val="24"/>
          <w:szCs w:val="24"/>
        </w:rPr>
        <w:t>Рау</w:t>
      </w:r>
      <w:proofErr w:type="spellEnd"/>
      <w:r w:rsidRPr="00C0544A">
        <w:rPr>
          <w:rFonts w:ascii="Times New Roman" w:hAnsi="Times New Roman" w:cs="Times New Roman"/>
          <w:sz w:val="24"/>
          <w:szCs w:val="24"/>
        </w:rPr>
        <w:t xml:space="preserve"> М.Ю., Зыкова М.А. Изобразительное искусство. 4 класс. – М.: Просвещение, 2019 г. (ФГОС ОВЗ); </w:t>
      </w:r>
    </w:p>
    <w:p w:rsidR="008E19C0" w:rsidRPr="00C0544A" w:rsidRDefault="008E19C0" w:rsidP="008E19C0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 xml:space="preserve">Кузнецова Л.А., Симукова Я.С. Технология. Ручной труд. 4 класс. – М.: Просвещение, 2019 г. (ФГОС ОВЗ); </w:t>
      </w:r>
    </w:p>
    <w:p w:rsidR="008E19C0" w:rsidRPr="00C0544A" w:rsidRDefault="008E19C0" w:rsidP="008E19C0">
      <w:pPr>
        <w:pStyle w:val="a5"/>
        <w:numPr>
          <w:ilvl w:val="0"/>
          <w:numId w:val="16"/>
        </w:numPr>
        <w:tabs>
          <w:tab w:val="left" w:pos="567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sz w:val="24"/>
          <w:szCs w:val="24"/>
        </w:rPr>
        <w:t>Кузнецова Л.А. Ручной труд. 4 класс. Рабочая тетрадь. 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0544A">
        <w:rPr>
          <w:rFonts w:ascii="Times New Roman" w:hAnsi="Times New Roman" w:cs="Times New Roman"/>
          <w:sz w:val="24"/>
          <w:szCs w:val="24"/>
        </w:rPr>
        <w:t xml:space="preserve">М.: Просвещение, </w:t>
      </w:r>
      <w:smartTag w:uri="urn:schemas-microsoft-com:office:smarttags" w:element="metricconverter">
        <w:smartTagPr>
          <w:attr w:name="ProductID" w:val="2018 г"/>
        </w:smartTagPr>
        <w:r w:rsidRPr="00C0544A">
          <w:rPr>
            <w:rFonts w:ascii="Times New Roman" w:hAnsi="Times New Roman" w:cs="Times New Roman"/>
            <w:sz w:val="24"/>
            <w:szCs w:val="24"/>
          </w:rPr>
          <w:t>2018 г</w:t>
        </w:r>
      </w:smartTag>
      <w:r w:rsidRPr="00C0544A">
        <w:rPr>
          <w:rFonts w:ascii="Times New Roman" w:hAnsi="Times New Roman" w:cs="Times New Roman"/>
          <w:sz w:val="24"/>
          <w:szCs w:val="24"/>
        </w:rPr>
        <w:t>. (ФГОС ОВЗ).</w:t>
      </w:r>
    </w:p>
    <w:p w:rsidR="008E19C0" w:rsidRPr="00C0544A" w:rsidRDefault="008E19C0" w:rsidP="008E19C0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E19C0" w:rsidRPr="00C0544A" w:rsidRDefault="008E19C0" w:rsidP="008E19C0">
      <w:pPr>
        <w:pStyle w:val="a5"/>
        <w:keepNext w:val="0"/>
        <w:widowControl w:val="0"/>
        <w:tabs>
          <w:tab w:val="left" w:pos="567"/>
        </w:tabs>
        <w:ind w:left="0"/>
        <w:jc w:val="both"/>
        <w:textAlignment w:val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544A" w:rsidRPr="00C0544A" w:rsidRDefault="00C0544A" w:rsidP="00C0544A">
      <w:pPr>
        <w:pStyle w:val="a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02" w:rsidRDefault="00000202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Default="008E19C0" w:rsidP="008E19C0">
      <w:pPr>
        <w:tabs>
          <w:tab w:val="left" w:pos="284"/>
        </w:tabs>
        <w:spacing w:after="0" w:line="240" w:lineRule="auto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8E19C0" w:rsidRPr="00C0544A" w:rsidRDefault="008E19C0" w:rsidP="008E19C0">
      <w:pPr>
        <w:tabs>
          <w:tab w:val="left" w:pos="284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A3420" w:rsidRPr="00C0544A" w:rsidRDefault="006A342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lastRenderedPageBreak/>
        <w:t>ТЕМАТИЧЕСКОЕ ПЛАНИРОВАНИЕ (5 КЛАСС)</w:t>
      </w:r>
    </w:p>
    <w:p w:rsidR="006A3420" w:rsidRPr="00C0544A" w:rsidRDefault="006A342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9"/>
        <w:gridCol w:w="1068"/>
      </w:tblGrid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20" w:rsidRPr="00C0544A" w:rsidRDefault="006A342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3420" w:rsidRPr="00C0544A" w:rsidRDefault="006A342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3420" w:rsidRPr="00C0544A" w:rsidRDefault="006A342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6A3420" w:rsidRPr="00C0544A" w:rsidTr="00907050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«Корзина с овощами»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«Корзина с овощами» (рисование корзины).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«Корзина с овощами» (рисование овощей).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Лепка «Тарелка с фруктами» (лепка тарелки).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Лепка «Тарелка с фруктами» (лепка фруктов).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Лепка «Тарелка с фруктами»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«Осенний лес»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E474CF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«Осенний лес» (наклеивание основных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E474CF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E474CF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E474CF" w:rsidRDefault="00977012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«Осенний лес»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E474C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A92D0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«Кисть рябины»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A92D0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«Кисть рябины» (рисование веточек и листьев).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A92D0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«Кисть рябины» (рисование ягод).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74489F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 природного материала «Ежик с грибочками» (лепка ежа).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74489F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 природного материала «Ежик с грибочками» (лепка грибов).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74489F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из пластилина и природного материала «Ежик с грибочками» (составление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листьев «Осенний букет»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листьев «Осенний букет» (наклеивание основных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E w:val="0"/>
              <w:autoSpaceDN w:val="0"/>
              <w:adjustRightInd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листьев «Осенний букет»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дождик»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дождик» (рисование капель).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«Осенний дождик» (рисование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«Зонтик»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D342EB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«Зонтик» (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«раскрашивание»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6A3420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3420" w:rsidRPr="00C0544A" w:rsidRDefault="006A3420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A3420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«Зонтик» («раскрашивание»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6A3420" w:rsidRPr="00C0544A" w:rsidRDefault="006A3420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«Чашка с блюдцем»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«Чашка с блюдцем» (наклеивание крупы).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«Чашка с блюдцем»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«Первый снег» 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«Первый снег»  (рисование снега).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пальчиками «Первый снег» 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«Посуда для чаепития» (лепка чашки).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«Посуда для чаепития» (лепка блюдца).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«Посуда для чаепития»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«Конфета»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«Конфета» (подготовка материала для наклеивания).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«Конфета» (наклеивание материала).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Рассматривание иллюстраций по теме «Зима».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«Зимний пейзаж».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«Зимний пейзаж»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«Зима в лесу»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«Зима в лесу»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«Зима в лесу»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«Новогодняя елка»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«Новогодняя елка» (раскрашивание елки).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поролоновыми шариками «Новогодняя елка» (украшение елки).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«Снеговик»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«Снеговик»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«Снеговик» (заполнение контура шариками).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ватных дисков «Снеговик»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ватных дисков «Снеговик»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ватных дисков «Снеговик»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«Февральские вьюги».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«Северное сияние».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«Северное сияние»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(«раскрашивание»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«Открытка к 23 февраля» (складывание оригами).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«Открытка к 23 февраля»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«Открытка к 23 февраля»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«Здравствуй, солнышко!»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«Здравствуй, солнышко!»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«Здравствуй, солнышко!»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«Пирог для мамы»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«Пирог для мамы»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«Пирог для мамы»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ладошки»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ладошки»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ладошки»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Заюшкина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избушка»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«Нарядное платье»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«Нарядное платье»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«Нарядное платье» (заполнение контура шариками).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«Ракета»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«Ракета»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«Ракета»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«Космические просторы»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«Космические просторы» («раскрашивание»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«Космические просторы»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«Пасхальный кулич» (подготовка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«Пасхальный кулич» (наклеивание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«Пасхальный кулич»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«Весенние ручьи» (рисование мелками).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«Весенние ручьи» (нанесение акварели).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«Весенние ручьи»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«Первые цветы»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«Первые цветы»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«Первые цветы» (заполнение контура шариками).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«Воздушные шары»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«Воздушные шары» (рисование шаров).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«Воздушные шары»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3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07050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8E19C0" w:rsidRDefault="008E19C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ED0" w:rsidRPr="00C0544A" w:rsidRDefault="003F6ED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ТЕМАТИЧЕСКОЕ ПЛАНИРОВАНИЕ (6 КЛАСС)</w:t>
      </w:r>
    </w:p>
    <w:p w:rsidR="003F6ED0" w:rsidRPr="00C0544A" w:rsidRDefault="003F6ED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9"/>
        <w:gridCol w:w="1068"/>
      </w:tblGrid>
      <w:tr w:rsidR="003F6ED0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F6ED0" w:rsidRPr="00C0544A" w:rsidTr="000C7C47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«Урожай фруктов»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«Урожай фруктов» (рисование корзины).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«Урожай фруктов» (рисование фруктов).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«Тарелка с овощами» (лепка тарелки).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«Тарелка с овощами» (лепка овощей).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«Тарелка с овощами»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</w:t>
            </w:r>
            <w:r w:rsidR="002F75BE" w:rsidRPr="00C0544A">
              <w:rPr>
                <w:rFonts w:ascii="Times New Roman" w:hAnsi="Times New Roman" w:cs="Times New Roman"/>
                <w:sz w:val="24"/>
                <w:szCs w:val="24"/>
              </w:rPr>
              <w:t>Осенний пейзаж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растений </w:t>
            </w:r>
            <w:r w:rsidR="002F75BE" w:rsidRPr="00C0544A">
              <w:rPr>
                <w:rFonts w:ascii="Times New Roman" w:hAnsi="Times New Roman" w:cs="Times New Roman"/>
                <w:sz w:val="24"/>
                <w:szCs w:val="24"/>
              </w:rPr>
              <w:t>«Осенний пейзаж»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(наклеивание основных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растений </w:t>
            </w:r>
            <w:r w:rsidR="002F75BE" w:rsidRPr="00C0544A">
              <w:rPr>
                <w:rFonts w:ascii="Times New Roman" w:hAnsi="Times New Roman" w:cs="Times New Roman"/>
                <w:sz w:val="24"/>
                <w:szCs w:val="24"/>
              </w:rPr>
              <w:t>«Осенний пейзаж»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2F75BE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листьями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2F75BE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листьями «Листопад» 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(рисование основных элементов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2F75BE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листьями «Листопад»  (рисование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«Кисть рябины» (лепка веточек и ягод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«Кисть рябины» (лепка листьев).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«Кисть рябины» (раскрашивание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</w:t>
            </w:r>
            <w:r w:rsidR="00E30B16" w:rsidRPr="00C0544A">
              <w:rPr>
                <w:rFonts w:ascii="Times New Roman" w:hAnsi="Times New Roman" w:cs="Times New Roman"/>
                <w:sz w:val="24"/>
                <w:szCs w:val="24"/>
              </w:rPr>
              <w:t>оригами «Перелетные птицы» (подготовка фона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30B16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16" w:rsidRPr="00C0544A" w:rsidRDefault="00E30B16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«Перелетные птицы» (изготовление птиц).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E w:val="0"/>
              <w:autoSpaceDN w:val="0"/>
              <w:adjustRightInd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оригами «Перелетные птицы»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составление композиции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r w:rsidR="00E30B16" w:rsidRPr="00C0544A">
              <w:rPr>
                <w:rFonts w:ascii="Times New Roman" w:hAnsi="Times New Roman" w:cs="Times New Roman"/>
                <w:sz w:val="24"/>
                <w:szCs w:val="24"/>
              </w:rPr>
              <w:t>в технике монотипия «Осенний лес»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30B16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16" w:rsidRPr="00C0544A" w:rsidRDefault="00E30B16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«Осенний лес»</w:t>
            </w:r>
            <w:r w:rsidR="009365C9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(рисование основных элементов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E30B16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0B16" w:rsidRPr="00C0544A" w:rsidRDefault="00E30B16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«Осенний лес»</w:t>
            </w:r>
            <w:r w:rsidR="009365C9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(рисование дополнительных элементов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30B16" w:rsidRPr="00C0544A" w:rsidRDefault="00E30B16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9365C9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«Зонтик»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9365C9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«Зонтик»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(скатывание шариков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700954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00954" w:rsidRPr="00C0544A" w:rsidRDefault="00700954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00954" w:rsidRPr="00C0544A" w:rsidRDefault="009365C9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«Зонтик» (заполнение фона шариками</w:t>
            </w:r>
            <w:r w:rsidR="00700954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700954" w:rsidRPr="00C0544A" w:rsidRDefault="00700954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Квилинг «Автомобиль»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Квилинг «Автомобиль» (подготовка материала для наклеивания).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Квилинг «Автомобиль» (наклеивание материала).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«Первый снег» 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«Первый снег»  (рисование снега).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«Первый снег» 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«Самолет» (рисование контура изображения).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«Самолет» («раскрашивание»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«Самолет»  («раскрашивание»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«Корабль» (подготовка элементов для наклеивания).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«Корабль»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«Корабль»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 по теме «Зимние пейзажи».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«Зимний пейзаж».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«Зимний пейзаж»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«Волк и Лиса»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«Волк и Лиса»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«Волк и Лиса»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«Новогодний салют»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«Новогодний салют»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«Новогодний салют»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«Снеговик»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«Снеговик»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«Снеговик»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«Снеговик»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«Снеговик»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«Снеговик» (наклеивание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«Белая метелица».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«Северное сияние».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«Северное сияние»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(заполнение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«Здравствуй, солнышко!»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«Здравствуй, солнышко!»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«Здравствуй, солнышко!»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«Торт для мамы»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«Торт для мамы»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«Торт для мамы»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листьями «Аквариумные рыбки»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листьями «Аквариумные рыбки» 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листьями «Аквариумные рыбки» 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«Курочка Ряба»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«Курочка Ряба»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«Курочка Ряба»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«Нарядное платье»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«Нарядное платье» («раскрашивание»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«Нарядное платье»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«Ракета»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«Ракета» (рисование мелками).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«Ракета» (нанесение акварели).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«Космические просторы»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«Космические просторы»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«Космические просторы» (заполнение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«Пасхальное яичко»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«Пасхальное яичко» (наклеивание крупы).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«Пасхальное яичко»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«Весенние ручьи»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«Весенние ручьи»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«Весенние ручьи»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«Первые цветы» (рисование контура изображения).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«Первые цветы»  («раскрашивание»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«Первые цветы»   («раскрашивание»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«Одуванчики»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«Одуванчики»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«Одуванчики»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4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0C7C47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8E19C0" w:rsidRDefault="008E19C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ED0" w:rsidRPr="00C0544A" w:rsidRDefault="003F6ED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44A">
        <w:rPr>
          <w:rFonts w:ascii="Times New Roman" w:hAnsi="Times New Roman" w:cs="Times New Roman"/>
          <w:b/>
          <w:sz w:val="24"/>
          <w:szCs w:val="24"/>
        </w:rPr>
        <w:t>ТЕМАТИЧЕСКОЕ ПЛАНИРОВАНИЕ (7 КЛАСС)</w:t>
      </w:r>
    </w:p>
    <w:p w:rsidR="003F6ED0" w:rsidRPr="00C0544A" w:rsidRDefault="003F6ED0" w:rsidP="00C0544A">
      <w:pPr>
        <w:tabs>
          <w:tab w:val="left" w:pos="28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93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993"/>
        <w:gridCol w:w="7869"/>
        <w:gridCol w:w="1068"/>
      </w:tblGrid>
      <w:tr w:rsidR="003F6ED0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Тема урока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Кол-во часов</w:t>
            </w:r>
          </w:p>
        </w:tc>
      </w:tr>
      <w:tr w:rsidR="003F6ED0" w:rsidRPr="00C0544A" w:rsidTr="0099452E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3F6ED0" w:rsidRPr="00C0544A" w:rsidRDefault="003F6ED0" w:rsidP="00C054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 четверть 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по мокрой бумаге «Краски осени».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«Осенний лист»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«Осенний лист» (закрашивание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«Дары осени» (рисование контуров изображений).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«Дары осени» («раскрашивание»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«Дары осени» («раскрашивание»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засушенных растений «</w:t>
            </w:r>
            <w:r w:rsidR="005238D8" w:rsidRPr="00C0544A">
              <w:rPr>
                <w:rFonts w:ascii="Times New Roman" w:hAnsi="Times New Roman" w:cs="Times New Roman"/>
                <w:sz w:val="24"/>
                <w:szCs w:val="24"/>
              </w:rPr>
              <w:t>Листопад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растений </w:t>
            </w:r>
            <w:r w:rsidR="005238D8" w:rsidRPr="00C0544A">
              <w:rPr>
                <w:rFonts w:ascii="Times New Roman" w:hAnsi="Times New Roman" w:cs="Times New Roman"/>
                <w:sz w:val="24"/>
                <w:szCs w:val="24"/>
              </w:rPr>
              <w:t>«Листопад»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(наклеивание основных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Аппликация из засушенных растений </w:t>
            </w:r>
            <w:r w:rsidR="005238D8" w:rsidRPr="00C0544A">
              <w:rPr>
                <w:rFonts w:ascii="Times New Roman" w:hAnsi="Times New Roman" w:cs="Times New Roman"/>
                <w:sz w:val="24"/>
                <w:szCs w:val="24"/>
              </w:rPr>
              <w:t>«Листопад»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5238D8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манкой</w:t>
            </w:r>
            <w:r w:rsidR="00264AFA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914F30" w:rsidRPr="00C0544A">
              <w:rPr>
                <w:rFonts w:ascii="Times New Roman" w:hAnsi="Times New Roman" w:cs="Times New Roman"/>
                <w:sz w:val="24"/>
                <w:szCs w:val="24"/>
              </w:rPr>
              <w:t>Осенний букет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(рисование контура</w:t>
            </w:r>
            <w:r w:rsidR="00264AFA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238D8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8D8" w:rsidRPr="00C0544A" w:rsidRDefault="005238D8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8D8" w:rsidRPr="00C0544A" w:rsidRDefault="005238D8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манкой </w:t>
            </w:r>
            <w:r w:rsidR="00914F30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«Осенний букет» 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(нанесение манки на изображение).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38D8" w:rsidRPr="00C0544A" w:rsidRDefault="005238D8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238D8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238D8" w:rsidRPr="00C0544A" w:rsidRDefault="005238D8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38D8" w:rsidRPr="00C0544A" w:rsidRDefault="005238D8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манкой </w:t>
            </w:r>
            <w:r w:rsidR="00914F30" w:rsidRPr="00C0544A">
              <w:rPr>
                <w:rFonts w:ascii="Times New Roman" w:hAnsi="Times New Roman" w:cs="Times New Roman"/>
                <w:sz w:val="24"/>
                <w:szCs w:val="24"/>
              </w:rPr>
              <w:t>«Осенний букет»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(раскрашивание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5238D8" w:rsidRPr="00C0544A" w:rsidRDefault="005238D8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914F30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Лепка </w:t>
            </w:r>
            <w:r w:rsidR="00264AFA"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«Грибное лукошко</w:t>
            </w:r>
            <w:r w:rsidR="00264AFA" w:rsidRPr="00C0544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(лепка лукошка</w:t>
            </w:r>
            <w:r w:rsidR="00264AFA" w:rsidRPr="00C0544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914F30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 «Грибное лукошко» (лепка грибов).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264AFA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64AFA" w:rsidRPr="00C0544A" w:rsidRDefault="00264AFA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4AFA" w:rsidRPr="00C0544A" w:rsidRDefault="00914F30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 «Грибное лукошко»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264AFA" w:rsidRPr="00C0544A" w:rsidRDefault="00264AFA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«Зонтик»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«Зонтик» (подготовка обрывков бумаги).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E w:val="0"/>
              <w:autoSpaceDN w:val="0"/>
              <w:adjustRightInd w:val="0"/>
              <w:contextualSpacing/>
              <w:textAlignment w:val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Обрывная аппликация «Зонтик» (наклеивание обрывков бумаги).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«Осенний лес»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«Осенний лес»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«Осенний лес» (рисование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«Резиновые сапожки»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«Резиновые сапожки» (скатывание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F20C2D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0C2D" w:rsidRPr="00C0544A" w:rsidRDefault="00F20C2D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«Резиновые сапожки» (заполнение фона шариками).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F20C2D" w:rsidRPr="00C0544A" w:rsidRDefault="00F20C2D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 четверть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«Воробей»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«Воробей» (подготовка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бумажных шариков «Воробей» (наклеивание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«Первый снег» 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«Первый снег»  (рисование снега).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«Первый снег» 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«Снегирь» (раскрашивание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«Синица» (подготовка элементов для наклеивания).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«Синица»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«Синица»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Просмотр видеороликов по теме «Зима».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«Зимние узоры»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«Зимние узоры»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«Теремок»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«Теремок»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композиции по сказке «Теремок» (оформление композиции).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«Новогодняя открытка»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«Елочные украшения»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«Елочные украшения»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«Елочные украшения»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 четверть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«Снеговик»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«Снеговик» («раскрашивание»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Пластилинография «Снеговик»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«Снеговик»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«Снеговик» (наклеивание крупы).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из крупы «Снеговик»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«Северное сияние» (подготовка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«Северное сияние» (рисование мелками).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восковыми мелками и акварелью «Северное сияние» (нанесение акварели).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(лепка дополнительных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Валентинка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» (раскрашивание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(наклеивание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23 февраля»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фантазии»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фантазии»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ладонями «Цветные фантазии»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«Открытка к 8 марта»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«Угощение для куклы»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«Угощение для куклы»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«Угощение для куклы»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«Рукавичка»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«Рукавичка»  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тычком «Рукавичка»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«Шарфик» (рисование контура).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«Шарфик» (лепка шариков).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Мозаика из пластилина «Шарфик» (заполнение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ind w:left="110"/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 четверть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«Ракета»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«Ракета»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«Ракета»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«Космос»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«Космос»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Рисование </w:t>
            </w: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набрызгом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«Космос»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«Пасхальное яичко» (лепка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«Пасхальное яичко» (раскрашивание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C0544A">
              <w:rPr>
                <w:rFonts w:ascii="Times New Roman" w:hAnsi="Times New Roman" w:cs="Times New Roman"/>
                <w:sz w:val="24"/>
                <w:szCs w:val="24"/>
              </w:rPr>
              <w:t xml:space="preserve"> «Пасхальное яичко»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Коллаж «Пасхальное угощение»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Коллаж «Пасхальное угощение» (подготовка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Коллаж «Пасхальное угощение»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«Весенняя капель»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«Весенняя капель»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в технике монотипия «Весенняя капель»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(подготовка материалов).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(наклеивание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Аппликация «День Победы»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«Цветочная клумба» (лепка крупных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«Цветочная клумба»  (лепка мелких деталей).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Лепка «Цветочная клумба» 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«Первые цветы» (оформление фона).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«Первые цветы» (рисование основных элементов).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Рисование «Первые цветы» (дополнительное декорирование).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pStyle w:val="a5"/>
              <w:keepNext w:val="0"/>
              <w:numPr>
                <w:ilvl w:val="0"/>
                <w:numId w:val="5"/>
              </w:numPr>
              <w:suppressAutoHyphens w:val="0"/>
              <w:autoSpaceDN w:val="0"/>
              <w:contextualSpacing/>
              <w:textAlignment w:val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18007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Повторение пройденного материала.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CC1451" w:rsidRPr="00C0544A" w:rsidTr="0099452E">
        <w:trPr>
          <w:trHeight w:val="2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6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ind w:left="110"/>
              <w:rPr>
                <w:rFonts w:ascii="Times New Roman" w:hAnsi="Times New Roman" w:cs="Times New Roman"/>
                <w:sz w:val="24"/>
                <w:szCs w:val="24"/>
              </w:rPr>
            </w:pPr>
            <w:r w:rsidRPr="00C0544A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CC1451" w:rsidRPr="00C0544A" w:rsidRDefault="00CC1451" w:rsidP="00C054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108</w:t>
            </w:r>
          </w:p>
        </w:tc>
      </w:tr>
    </w:tbl>
    <w:p w:rsidR="003F6ED0" w:rsidRPr="00C0544A" w:rsidRDefault="003F6ED0" w:rsidP="00C05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ED0" w:rsidRPr="00C0544A" w:rsidRDefault="003F6ED0" w:rsidP="00C05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F6ED0" w:rsidRPr="00C0544A" w:rsidRDefault="003F6ED0" w:rsidP="00C05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0202" w:rsidRPr="00C0544A" w:rsidRDefault="00000202" w:rsidP="00C0544A">
      <w:pPr>
        <w:pStyle w:val="a5"/>
        <w:shd w:val="clear" w:color="auto" w:fill="FFFFFF"/>
        <w:adjustRightInd w:val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F6ED0" w:rsidRPr="00C0544A" w:rsidRDefault="003F6ED0" w:rsidP="00C05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8672F" w:rsidRPr="00C0544A" w:rsidRDefault="00D8672F" w:rsidP="00C0544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8672F" w:rsidRPr="00C0544A" w:rsidSect="007173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21751"/>
    <w:multiLevelType w:val="hybridMultilevel"/>
    <w:tmpl w:val="358A6000"/>
    <w:lvl w:ilvl="0" w:tplc="4D5E73C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792512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E62404"/>
    <w:multiLevelType w:val="hybridMultilevel"/>
    <w:tmpl w:val="2C285524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8E71065"/>
    <w:multiLevelType w:val="hybridMultilevel"/>
    <w:tmpl w:val="4426B420"/>
    <w:lvl w:ilvl="0" w:tplc="2A403E3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538185D"/>
    <w:multiLevelType w:val="hybridMultilevel"/>
    <w:tmpl w:val="DC3C6570"/>
    <w:lvl w:ilvl="0" w:tplc="2A403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146B52"/>
    <w:multiLevelType w:val="hybridMultilevel"/>
    <w:tmpl w:val="1110EE42"/>
    <w:lvl w:ilvl="0" w:tplc="2A403E3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93C6B78"/>
    <w:multiLevelType w:val="hybridMultilevel"/>
    <w:tmpl w:val="4796BA0A"/>
    <w:lvl w:ilvl="0" w:tplc="00000001">
      <w:start w:val="1"/>
      <w:numFmt w:val="bullet"/>
      <w:lvlText w:val="-"/>
      <w:lvlJc w:val="left"/>
      <w:pPr>
        <w:ind w:left="720" w:hanging="360"/>
      </w:pPr>
      <w:rPr>
        <w:rFonts w:ascii="Courier New" w:hAnsi="Courier New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06772F0"/>
    <w:multiLevelType w:val="hybridMultilevel"/>
    <w:tmpl w:val="8990F22E"/>
    <w:lvl w:ilvl="0" w:tplc="2A403E3C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461316D4"/>
    <w:multiLevelType w:val="hybridMultilevel"/>
    <w:tmpl w:val="CF4ACB7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8A2CEA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65F41A0"/>
    <w:multiLevelType w:val="hybridMultilevel"/>
    <w:tmpl w:val="937A24C0"/>
    <w:lvl w:ilvl="0" w:tplc="2A403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B520FE"/>
    <w:multiLevelType w:val="hybridMultilevel"/>
    <w:tmpl w:val="F0C2E4FE"/>
    <w:lvl w:ilvl="0" w:tplc="2A403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8B1FF9"/>
    <w:multiLevelType w:val="hybridMultilevel"/>
    <w:tmpl w:val="C4F690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3B73237"/>
    <w:multiLevelType w:val="hybridMultilevel"/>
    <w:tmpl w:val="4D52CE7C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FA25FCB"/>
    <w:multiLevelType w:val="hybridMultilevel"/>
    <w:tmpl w:val="6148A1E0"/>
    <w:lvl w:ilvl="0" w:tplc="2A403E3C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1616D88"/>
    <w:multiLevelType w:val="hybridMultilevel"/>
    <w:tmpl w:val="B73E4ABE"/>
    <w:lvl w:ilvl="0" w:tplc="2A403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C36B45"/>
    <w:multiLevelType w:val="hybridMultilevel"/>
    <w:tmpl w:val="0A940FB6"/>
    <w:lvl w:ilvl="0" w:tplc="2A403E3C">
      <w:start w:val="1"/>
      <w:numFmt w:val="bullet"/>
      <w:lvlText w:val="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7A893206"/>
    <w:multiLevelType w:val="hybridMultilevel"/>
    <w:tmpl w:val="8402AC0E"/>
    <w:lvl w:ilvl="0" w:tplc="BAAAA15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B5A05CF"/>
    <w:multiLevelType w:val="hybridMultilevel"/>
    <w:tmpl w:val="F38618F0"/>
    <w:lvl w:ilvl="0" w:tplc="2A403E3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"/>
  </w:num>
  <w:num w:numId="4">
    <w:abstractNumId w:val="12"/>
  </w:num>
  <w:num w:numId="5">
    <w:abstractNumId w:val="9"/>
  </w:num>
  <w:num w:numId="6">
    <w:abstractNumId w:val="18"/>
  </w:num>
  <w:num w:numId="7">
    <w:abstractNumId w:val="8"/>
  </w:num>
  <w:num w:numId="8">
    <w:abstractNumId w:val="11"/>
  </w:num>
  <w:num w:numId="9">
    <w:abstractNumId w:val="16"/>
  </w:num>
  <w:num w:numId="10">
    <w:abstractNumId w:val="0"/>
  </w:num>
  <w:num w:numId="11">
    <w:abstractNumId w:val="6"/>
  </w:num>
  <w:num w:numId="12">
    <w:abstractNumId w:val="4"/>
  </w:num>
  <w:num w:numId="13">
    <w:abstractNumId w:val="2"/>
  </w:num>
  <w:num w:numId="14">
    <w:abstractNumId w:val="13"/>
  </w:num>
  <w:num w:numId="15">
    <w:abstractNumId w:val="17"/>
  </w:num>
  <w:num w:numId="16">
    <w:abstractNumId w:val="15"/>
  </w:num>
  <w:num w:numId="17">
    <w:abstractNumId w:val="14"/>
  </w:num>
  <w:num w:numId="18">
    <w:abstractNumId w:val="5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682396"/>
    <w:rsid w:val="00000202"/>
    <w:rsid w:val="00004AB1"/>
    <w:rsid w:val="000142FA"/>
    <w:rsid w:val="0003053E"/>
    <w:rsid w:val="000745C9"/>
    <w:rsid w:val="00086028"/>
    <w:rsid w:val="000C7C47"/>
    <w:rsid w:val="000E2262"/>
    <w:rsid w:val="000E6171"/>
    <w:rsid w:val="00124476"/>
    <w:rsid w:val="00197498"/>
    <w:rsid w:val="001C6EC1"/>
    <w:rsid w:val="001E5AAE"/>
    <w:rsid w:val="001F3453"/>
    <w:rsid w:val="001F4403"/>
    <w:rsid w:val="00220613"/>
    <w:rsid w:val="00264AFA"/>
    <w:rsid w:val="002C3B49"/>
    <w:rsid w:val="002D5A06"/>
    <w:rsid w:val="002D6603"/>
    <w:rsid w:val="002F75BE"/>
    <w:rsid w:val="00302912"/>
    <w:rsid w:val="00314993"/>
    <w:rsid w:val="00374140"/>
    <w:rsid w:val="003D49FC"/>
    <w:rsid w:val="003F5C34"/>
    <w:rsid w:val="003F6ED0"/>
    <w:rsid w:val="004477BF"/>
    <w:rsid w:val="00456E7A"/>
    <w:rsid w:val="004702D4"/>
    <w:rsid w:val="004B6D3B"/>
    <w:rsid w:val="004C0E6E"/>
    <w:rsid w:val="004C350F"/>
    <w:rsid w:val="005238D8"/>
    <w:rsid w:val="00574F33"/>
    <w:rsid w:val="00620F79"/>
    <w:rsid w:val="006463A0"/>
    <w:rsid w:val="00657A00"/>
    <w:rsid w:val="00682396"/>
    <w:rsid w:val="00687500"/>
    <w:rsid w:val="00690FCF"/>
    <w:rsid w:val="006A3420"/>
    <w:rsid w:val="006B4796"/>
    <w:rsid w:val="006B6C58"/>
    <w:rsid w:val="00700954"/>
    <w:rsid w:val="007058AB"/>
    <w:rsid w:val="00717306"/>
    <w:rsid w:val="00740DAE"/>
    <w:rsid w:val="0074489F"/>
    <w:rsid w:val="007A07FE"/>
    <w:rsid w:val="007B5F97"/>
    <w:rsid w:val="0081535E"/>
    <w:rsid w:val="00835714"/>
    <w:rsid w:val="00867B13"/>
    <w:rsid w:val="008A08F8"/>
    <w:rsid w:val="008A1C9B"/>
    <w:rsid w:val="008A7729"/>
    <w:rsid w:val="008E19C0"/>
    <w:rsid w:val="00907050"/>
    <w:rsid w:val="00914F30"/>
    <w:rsid w:val="009365C9"/>
    <w:rsid w:val="009373DD"/>
    <w:rsid w:val="00937674"/>
    <w:rsid w:val="00977012"/>
    <w:rsid w:val="0099452E"/>
    <w:rsid w:val="00A55953"/>
    <w:rsid w:val="00A72EC0"/>
    <w:rsid w:val="00A92D04"/>
    <w:rsid w:val="00AA69A1"/>
    <w:rsid w:val="00B2444C"/>
    <w:rsid w:val="00B819C2"/>
    <w:rsid w:val="00B81EE7"/>
    <w:rsid w:val="00C0519C"/>
    <w:rsid w:val="00C0544A"/>
    <w:rsid w:val="00C3128B"/>
    <w:rsid w:val="00CC1451"/>
    <w:rsid w:val="00CC68C4"/>
    <w:rsid w:val="00CE2452"/>
    <w:rsid w:val="00CF70CE"/>
    <w:rsid w:val="00D169FA"/>
    <w:rsid w:val="00D342EB"/>
    <w:rsid w:val="00D66E5E"/>
    <w:rsid w:val="00D8672F"/>
    <w:rsid w:val="00D96557"/>
    <w:rsid w:val="00DA4E80"/>
    <w:rsid w:val="00DA6F5D"/>
    <w:rsid w:val="00DC5043"/>
    <w:rsid w:val="00E032ED"/>
    <w:rsid w:val="00E05905"/>
    <w:rsid w:val="00E30B16"/>
    <w:rsid w:val="00E474CF"/>
    <w:rsid w:val="00E50074"/>
    <w:rsid w:val="00EB2E8F"/>
    <w:rsid w:val="00EF0529"/>
    <w:rsid w:val="00EF2E66"/>
    <w:rsid w:val="00F117D1"/>
    <w:rsid w:val="00F20C2D"/>
    <w:rsid w:val="00FB3C3F"/>
    <w:rsid w:val="00FF2C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3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682396"/>
    <w:pPr>
      <w:keepNext/>
      <w:suppressAutoHyphens/>
      <w:spacing w:after="0" w:line="240" w:lineRule="auto"/>
      <w:textAlignment w:val="baseline"/>
    </w:pPr>
    <w:rPr>
      <w:rFonts w:ascii="Calibri" w:eastAsia="Lucida Sans Unicode" w:hAnsi="Calibri" w:cs="F"/>
      <w:kern w:val="1"/>
      <w:lang w:eastAsia="ar-SA"/>
    </w:rPr>
  </w:style>
  <w:style w:type="paragraph" w:styleId="a3">
    <w:name w:val="No Spacing"/>
    <w:link w:val="a4"/>
    <w:uiPriority w:val="1"/>
    <w:qFormat/>
    <w:rsid w:val="00682396"/>
    <w:pPr>
      <w:suppressAutoHyphens/>
      <w:textAlignment w:val="baseline"/>
    </w:pPr>
    <w:rPr>
      <w:rFonts w:ascii="Calibri" w:eastAsia="Lucida Sans Unicode" w:hAnsi="Calibri" w:cs="F"/>
      <w:kern w:val="1"/>
      <w:lang w:eastAsia="ar-SA"/>
    </w:rPr>
  </w:style>
  <w:style w:type="paragraph" w:styleId="a5">
    <w:name w:val="List Paragraph"/>
    <w:basedOn w:val="Standard"/>
    <w:link w:val="a6"/>
    <w:uiPriority w:val="1"/>
    <w:qFormat/>
    <w:rsid w:val="00682396"/>
    <w:pPr>
      <w:ind w:left="720"/>
    </w:pPr>
  </w:style>
  <w:style w:type="character" w:customStyle="1" w:styleId="a6">
    <w:name w:val="Абзац списка Знак"/>
    <w:link w:val="a5"/>
    <w:uiPriority w:val="1"/>
    <w:locked/>
    <w:rsid w:val="00682396"/>
    <w:rPr>
      <w:rFonts w:ascii="Calibri" w:eastAsia="Lucida Sans Unicode" w:hAnsi="Calibri" w:cs="F"/>
      <w:kern w:val="1"/>
      <w:lang w:eastAsia="ar-SA"/>
    </w:rPr>
  </w:style>
  <w:style w:type="character" w:customStyle="1" w:styleId="a4">
    <w:name w:val="Без интервала Знак"/>
    <w:link w:val="a3"/>
    <w:uiPriority w:val="1"/>
    <w:locked/>
    <w:rsid w:val="006A3420"/>
    <w:rPr>
      <w:rFonts w:ascii="Calibri" w:eastAsia="Lucida Sans Unicode" w:hAnsi="Calibri" w:cs="F"/>
      <w:kern w:val="1"/>
      <w:lang w:eastAsia="ar-SA"/>
    </w:rPr>
  </w:style>
  <w:style w:type="paragraph" w:customStyle="1" w:styleId="2">
    <w:name w:val="Основной текст (2)"/>
    <w:basedOn w:val="a"/>
    <w:rsid w:val="00E032ED"/>
    <w:pPr>
      <w:widowControl w:val="0"/>
      <w:shd w:val="clear" w:color="auto" w:fill="FFFFFF"/>
      <w:spacing w:after="0" w:line="370" w:lineRule="exact"/>
    </w:pPr>
    <w:rPr>
      <w:rFonts w:ascii="Times New Roman" w:eastAsia="Times New Roman" w:hAnsi="Times New Roman" w:cs="Times New Roman"/>
      <w:kern w:val="1"/>
      <w:sz w:val="28"/>
      <w:szCs w:val="28"/>
      <w:lang w:eastAsia="ar-SA"/>
    </w:rPr>
  </w:style>
  <w:style w:type="table" w:styleId="a7">
    <w:name w:val="Table Grid"/>
    <w:basedOn w:val="a1"/>
    <w:uiPriority w:val="59"/>
    <w:rsid w:val="00C0519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35414E-7D94-44E3-841F-4BAFB5859D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1369</TotalTime>
  <Pages>1</Pages>
  <Words>6353</Words>
  <Characters>36215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Ирищка</cp:lastModifiedBy>
  <cp:revision>31</cp:revision>
  <cp:lastPrinted>2022-12-25T20:24:00Z</cp:lastPrinted>
  <dcterms:created xsi:type="dcterms:W3CDTF">2021-08-07T19:38:00Z</dcterms:created>
  <dcterms:modified xsi:type="dcterms:W3CDTF">2022-12-25T20:25:00Z</dcterms:modified>
</cp:coreProperties>
</file>